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75A22" w:rsidRDefault="00A75EB7" w:rsidP="00AB2D99">
      <w:pPr>
        <w:jc w:val="center"/>
        <w:rPr>
          <w:rFonts w:cs="Arial"/>
          <w:b/>
          <w:noProof/>
          <w:color w:val="auto"/>
          <w:szCs w:val="24"/>
          <w:lang w:val="es-ES"/>
        </w:rPr>
      </w:pPr>
      <w:r>
        <w:rPr>
          <w:noProof/>
        </w:rPr>
        <w:pict>
          <v:shapetype id="_x0000_t202" coordsize="21600,21600" o:spt="202" path="m,l,21600r21600,l21600,xe">
            <v:stroke joinstyle="miter"/>
            <v:path gradientshapeok="t" o:connecttype="rect"/>
          </v:shapetype>
          <v:shape id="Cuadro de texto 21" o:spid="_x0000_s1027" type="#_x0000_t202" style="position:absolute;left:0;text-align:left;margin-left:2.55pt;margin-top:1.2pt;width:291.75pt;height:45.6pt;z-index:251661312;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" fillcolor="#fff39c" strokecolor="#903" strokeweight="1.5pt">
            <v:fill color2="#fffae1" rotate="t" focusposition=".5,.5" focussize="" colors="0 #fff39c;.5 #fff6c1;1 #fffae1" focus="100%" type="gradientRadial"/>
            <v:textbox>
              <w:txbxContent>
                <w:p w:rsidR="007917E9" w:rsidRPr="004428BB" w:rsidRDefault="007917E9" w:rsidP="007917E9">
                  <w:pPr>
                    <w:jc w:val="both"/>
                    <w:rPr>
                      <w:rFonts w:ascii="Calisto MT" w:hAnsi="Calisto MT" w:cs="Arial"/>
                      <w:b/>
                      <w:color w:val="800000"/>
                      <w:szCs w:val="24"/>
                    </w:rPr>
                  </w:pPr>
                  <w:r w:rsidRPr="004428BB">
                    <w:rPr>
                      <w:rFonts w:ascii="Calisto MT" w:hAnsi="Calisto MT" w:cs="Arial"/>
                      <w:b/>
                      <w:noProof/>
                      <w:color w:val="800000"/>
                      <w:szCs w:val="24"/>
                      <w:lang w:val="es-ES"/>
                    </w:rPr>
                    <w:t>¿</w:t>
                  </w:r>
                  <w:r w:rsidRPr="004428BB">
                    <w:rPr>
                      <w:rFonts w:ascii="Calisto MT" w:hAnsi="Calisto MT" w:cs="Arial"/>
                      <w:b/>
                      <w:noProof/>
                      <w:color w:val="800000"/>
                      <w:szCs w:val="24"/>
                    </w:rPr>
                    <w:t xml:space="preserve">SOCIEDAD DE LA INFORMACIÓN  O </w:t>
                  </w:r>
                  <w:r w:rsidRPr="004428BB">
                    <w:rPr>
                      <w:rFonts w:ascii="Calisto MT" w:hAnsi="Calisto MT" w:cs="Arial"/>
                      <w:b/>
                      <w:color w:val="800000"/>
                      <w:szCs w:val="24"/>
                    </w:rPr>
                    <w:t>SOCIEDAD DEL CONOCIMIENTO?</w:t>
                  </w:r>
                </w:p>
                <w:p w:rsidR="007917E9" w:rsidRPr="001A672C" w:rsidRDefault="007917E9" w:rsidP="007917E9">
                  <w:pPr>
                    <w:jc w:val="both"/>
                    <w:rPr>
                      <w:rFonts w:ascii="Calisto MT" w:hAnsi="Calisto MT"/>
                      <w:color w:val="800000"/>
                    </w:rPr>
                  </w:pPr>
                </w:p>
              </w:txbxContent>
            </v:textbox>
            <w10:wrap type="square" anchorx="margin"/>
          </v:shape>
        </w:pict>
      </w:r>
    </w:p>
    <w:p w:rsidR="00AC6462" w:rsidRPr="00992591" w:rsidRDefault="00AC6462" w:rsidP="00AC6462">
      <w:pPr>
        <w:jc w:val="right"/>
        <w:rPr>
          <w:rFonts w:cs="Arial"/>
          <w:b/>
          <w:color w:val="auto"/>
          <w:szCs w:val="24"/>
        </w:rPr>
      </w:pPr>
      <w:r>
        <w:rPr>
          <w:rFonts w:cs="Arial"/>
          <w:b/>
          <w:color w:val="auto"/>
          <w:szCs w:val="24"/>
        </w:rPr>
        <w:t>Autor: Denni León</w:t>
      </w:r>
    </w:p>
    <w:p w:rsidR="00AC6462" w:rsidRDefault="00A75EB7" w:rsidP="00C6608D">
      <w:pPr>
        <w:pStyle w:val="Ttulo3"/>
        <w:spacing w:before="120" w:after="120"/>
        <w:jc w:val="center"/>
        <w:rPr>
          <w:i w:val="0"/>
          <w:color w:val="auto"/>
          <w:sz w:val="24"/>
          <w:szCs w:val="24"/>
        </w:rPr>
      </w:pPr>
      <w:r>
        <w:rPr>
          <w:noProof/>
        </w:rPr>
        <w:pict>
          <v:line id="Conector recto 246" o:spid="_x0000_s1029" style="position:absolute;left:0;text-align:left;z-index:251659264;visibility:visible;mso-wrap-style:square;mso-width-percent:0;mso-height-percent:0;mso-wrap-distance-left:9pt;mso-wrap-distance-top:-3e-5mm;mso-wrap-distance-right:9pt;mso-wrap-distance-bottom:-3e-5mm;mso-position-horizontal-relative:margin;mso-position-vertical-relative:text;mso-width-percent:0;mso-height-percent:0;mso-width-relative:margin;mso-height-relative:page" from="7.05pt,7.55pt" to="448.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" strokecolor="#903" strokeweight="1.5pt">
            <o:lock v:ext="edit" shapetype="f"/>
            <w10:wrap anchorx="margin"/>
          </v:line>
        </w:pict>
      </w:r>
    </w:p>
    <w:p w:rsidR="007917E9" w:rsidRDefault="007917E9" w:rsidP="00C6608D">
      <w:pPr>
        <w:pStyle w:val="Ttulo3"/>
        <w:spacing w:before="120" w:after="120"/>
        <w:jc w:val="center"/>
        <w:rPr>
          <w:i w:val="0"/>
          <w:color w:val="auto"/>
          <w:sz w:val="24"/>
          <w:szCs w:val="24"/>
        </w:rPr>
      </w:pPr>
    </w:p>
    <w:p w:rsidR="007917E9" w:rsidRDefault="007917E9" w:rsidP="00C6608D">
      <w:pPr>
        <w:pStyle w:val="Ttulo3"/>
        <w:spacing w:before="120" w:after="120"/>
        <w:jc w:val="center"/>
        <w:rPr>
          <w:i w:val="0"/>
          <w:color w:val="auto"/>
          <w:sz w:val="24"/>
          <w:szCs w:val="24"/>
        </w:rPr>
      </w:pPr>
    </w:p>
    <w:p w:rsidR="009254EF" w:rsidRDefault="00AC6462" w:rsidP="00C6608D">
      <w:pPr>
        <w:pStyle w:val="Ttulo3"/>
        <w:spacing w:before="120" w:after="120"/>
        <w:jc w:val="center"/>
        <w:rPr>
          <w:i w:val="0"/>
          <w:color w:val="auto"/>
          <w:sz w:val="24"/>
          <w:szCs w:val="24"/>
        </w:rPr>
      </w:pPr>
      <w:r w:rsidRPr="00AC6462">
        <w:rPr>
          <w:i w:val="0"/>
          <w:color w:val="auto"/>
          <w:sz w:val="24"/>
          <w:szCs w:val="24"/>
        </w:rPr>
        <w:t>RESUMEN</w:t>
      </w:r>
    </w:p>
    <w:p w:rsidR="007917E9" w:rsidRPr="007917E9" w:rsidRDefault="007917E9" w:rsidP="007917E9"/>
    <w:p w:rsidR="00AC6462" w:rsidRPr="00AC6462" w:rsidRDefault="00AC6462" w:rsidP="00AC6462"/>
    <w:p w:rsidR="00B23430" w:rsidRPr="00755985" w:rsidRDefault="00A75EB7" w:rsidP="000F0342">
      <w:pPr>
        <w:spacing w:after="0" w:line="240" w:lineRule="auto"/>
        <w:jc w:val="both"/>
        <w:rPr>
          <w:rFonts w:cs="Arial"/>
          <w:color w:val="auto"/>
          <w:szCs w:val="24"/>
        </w:rPr>
      </w:pPr>
      <w:r>
        <w:rPr>
          <w:noProof/>
        </w:rPr>
        <w:pict>
          <v:shape id="Cuadro de texto 244" o:spid="_x0000_s1028" type="#_x0000_t202" style="position:absolute;left:0;text-align:left;margin-left:298.8pt;margin-top:4pt;width:140.75pt;height:102.05pt;z-index:251660288;visibility:visible;mso-wrap-style:square;mso-width-percent:0;mso-height-percent:0;mso-wrap-distance-left:2.88pt;mso-wrap-distance-top:2.88pt;mso-wrap-distance-right:2.88pt;mso-wrap-distance-bottom:2.88pt;mso-position-horizontal-relative:margin;mso-position-vertical-relative:text;mso-width-percent:0;mso-height-percent:0;mso-width-relative:page;mso-height-relative:page;v-text-anchor:top" wrapcoords="115 -635 -115 0 -115 21441 21715 21441 21945 21441 22060 20647 22060 -635 115 -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" fillcolor="#f0dcba" stroked="f">
            <v:fill color2="#f9f3e9" rotate="t" angle="225" colors="0 #f0dcba;.5 #f5e8d3;1 #f9f3e9" focus="100%" type="gradient"/>
            <v:shadow on="t" color="black" opacity=".5" origin="-.5,-.5" offset=".99781mm,-.99778mm"/>
            <o:lock v:ext="edit" shapetype="t"/>
            <v:textbox inset="2.85pt,2.85pt,2.85pt,2.85pt">
              <w:txbxContent>
                <w:p w:rsidR="007917E9" w:rsidRPr="000303FD" w:rsidRDefault="007917E9" w:rsidP="007917E9">
                  <w:pPr>
                    <w:tabs>
                      <w:tab w:val="left" w:pos="0"/>
                    </w:tabs>
                    <w:spacing w:line="360" w:lineRule="auto"/>
                    <w:jc w:val="center"/>
                    <w:rPr>
                      <w:rFonts w:cs="Arial"/>
                      <w:lang w:val="es-ES"/>
                    </w:rPr>
                  </w:pPr>
                  <w:r>
                    <w:rPr>
                      <w:rFonts w:cs="Arial"/>
                      <w:b/>
                      <w:bCs/>
                      <w:lang w:val="es-ES"/>
                    </w:rPr>
                    <w:t>PALABRAS CLAVE:</w:t>
                  </w:r>
                  <w:r w:rsidRPr="004428BB">
                    <w:rPr>
                      <w:rFonts w:cs="Arial"/>
                    </w:rPr>
                    <w:t xml:space="preserve"> </w:t>
                  </w:r>
                  <w:r w:rsidRPr="00C96154">
                    <w:rPr>
                      <w:rFonts w:cs="Arial"/>
                    </w:rPr>
                    <w:t>sociedad de la información, sociedad del conocimiento</w:t>
                  </w:r>
                  <w:r>
                    <w:rPr>
                      <w:rFonts w:cs="Arial"/>
                    </w:rPr>
                    <w:t>, TIC</w:t>
                  </w:r>
                </w:p>
              </w:txbxContent>
            </v:textbox>
            <w10:wrap type="through" anchorx="margin"/>
          </v:shape>
        </w:pict>
      </w:r>
      <w:r w:rsidR="00CF3BE6" w:rsidRPr="00755985">
        <w:rPr>
          <w:rFonts w:cs="Arial"/>
          <w:color w:val="auto"/>
          <w:szCs w:val="24"/>
        </w:rPr>
        <w:t xml:space="preserve">Las últimas décadas del siglo XX sirvieron de escenario para dar la bienvenida a las Tecnologías de la Información y la Comunicación </w:t>
      </w:r>
      <w:r w:rsidR="00615C94" w:rsidRPr="00755985">
        <w:rPr>
          <w:rFonts w:cs="Arial"/>
          <w:color w:val="auto"/>
          <w:szCs w:val="24"/>
        </w:rPr>
        <w:t>(</w:t>
      </w:r>
      <w:r w:rsidR="00B23430" w:rsidRPr="00755985">
        <w:rPr>
          <w:rFonts w:cs="Arial"/>
          <w:color w:val="auto"/>
          <w:szCs w:val="24"/>
        </w:rPr>
        <w:t xml:space="preserve">TIC) </w:t>
      </w:r>
      <w:r w:rsidR="00E51211">
        <w:rPr>
          <w:rFonts w:cs="Arial"/>
          <w:color w:val="auto"/>
          <w:szCs w:val="24"/>
        </w:rPr>
        <w:t>en</w:t>
      </w:r>
      <w:r w:rsidR="00CF3BE6" w:rsidRPr="00755985">
        <w:rPr>
          <w:rFonts w:cs="Arial"/>
          <w:color w:val="auto"/>
          <w:szCs w:val="24"/>
        </w:rPr>
        <w:t xml:space="preserve"> las actividades cotidianas </w:t>
      </w:r>
      <w:r w:rsidR="00E51211">
        <w:rPr>
          <w:rFonts w:cs="Arial"/>
          <w:color w:val="auto"/>
          <w:szCs w:val="24"/>
        </w:rPr>
        <w:t>de</w:t>
      </w:r>
      <w:r w:rsidR="00CF3BE6" w:rsidRPr="00755985">
        <w:rPr>
          <w:rFonts w:cs="Arial"/>
          <w:color w:val="auto"/>
          <w:szCs w:val="24"/>
        </w:rPr>
        <w:t xml:space="preserve"> los ámbitos políticos, económicos, culturales y edu</w:t>
      </w:r>
      <w:r w:rsidR="00F72F88" w:rsidRPr="00755985">
        <w:rPr>
          <w:rFonts w:cs="Arial"/>
          <w:color w:val="auto"/>
          <w:szCs w:val="24"/>
        </w:rPr>
        <w:t>cativos. I</w:t>
      </w:r>
      <w:r w:rsidR="00CF3BE6" w:rsidRPr="00755985">
        <w:rPr>
          <w:rFonts w:cs="Arial"/>
          <w:color w:val="auto"/>
          <w:szCs w:val="24"/>
        </w:rPr>
        <w:t xml:space="preserve">nternet fue la herramienta que permitió el acceso a la </w:t>
      </w:r>
      <w:r w:rsidR="00B23430" w:rsidRPr="00755985">
        <w:rPr>
          <w:rFonts w:cs="Arial"/>
          <w:color w:val="auto"/>
          <w:szCs w:val="24"/>
        </w:rPr>
        <w:t xml:space="preserve">información digitalizada para su difusión mundial, la hizo más disponible y ha permitido la interacción entre las personas para sacarle el mayor provecho en beneficio de la sociedad y el conjunto de actividades que ella desarrolla. </w:t>
      </w:r>
      <w:r w:rsidR="0052771A" w:rsidRPr="00755985">
        <w:rPr>
          <w:rFonts w:cs="Arial"/>
          <w:color w:val="auto"/>
          <w:szCs w:val="24"/>
        </w:rPr>
        <w:t>C</w:t>
      </w:r>
      <w:r w:rsidR="00B23430" w:rsidRPr="00755985">
        <w:rPr>
          <w:rFonts w:cs="Arial"/>
          <w:color w:val="auto"/>
          <w:szCs w:val="24"/>
        </w:rPr>
        <w:t xml:space="preserve">on la llegada de las TIC palabras como “información” y “comunicación” </w:t>
      </w:r>
      <w:r w:rsidR="00480C8D" w:rsidRPr="00755985">
        <w:rPr>
          <w:rFonts w:cs="Arial"/>
          <w:color w:val="auto"/>
          <w:szCs w:val="24"/>
        </w:rPr>
        <w:t>adquirieron</w:t>
      </w:r>
      <w:r w:rsidR="00B23430" w:rsidRPr="00755985">
        <w:rPr>
          <w:rFonts w:cs="Arial"/>
          <w:color w:val="auto"/>
          <w:szCs w:val="24"/>
        </w:rPr>
        <w:t xml:space="preserve"> una significación espe</w:t>
      </w:r>
      <w:r w:rsidR="00D7048A" w:rsidRPr="00755985">
        <w:rPr>
          <w:rFonts w:cs="Arial"/>
          <w:color w:val="auto"/>
          <w:szCs w:val="24"/>
        </w:rPr>
        <w:t>cial. I</w:t>
      </w:r>
      <w:r w:rsidR="00B23430" w:rsidRPr="00755985">
        <w:rPr>
          <w:rFonts w:cs="Arial"/>
          <w:color w:val="auto"/>
          <w:szCs w:val="24"/>
        </w:rPr>
        <w:t>gualmente</w:t>
      </w:r>
      <w:r w:rsidR="000A60B2">
        <w:rPr>
          <w:rFonts w:cs="Arial"/>
          <w:color w:val="auto"/>
          <w:szCs w:val="24"/>
        </w:rPr>
        <w:t>,</w:t>
      </w:r>
      <w:r w:rsidR="00B23430" w:rsidRPr="00755985">
        <w:rPr>
          <w:rFonts w:cs="Arial"/>
          <w:color w:val="auto"/>
          <w:szCs w:val="24"/>
        </w:rPr>
        <w:t xml:space="preserve"> han surgido expresiones como símbolos de cambios y transformaciones de una sociedad </w:t>
      </w:r>
      <w:r w:rsidR="00D7048A" w:rsidRPr="00755985">
        <w:rPr>
          <w:rFonts w:cs="Arial"/>
          <w:color w:val="auto"/>
          <w:szCs w:val="24"/>
        </w:rPr>
        <w:t>que e</w:t>
      </w:r>
      <w:r w:rsidR="002665A9" w:rsidRPr="00755985">
        <w:rPr>
          <w:rFonts w:cs="Arial"/>
          <w:color w:val="auto"/>
          <w:szCs w:val="24"/>
        </w:rPr>
        <w:t>mergía</w:t>
      </w:r>
      <w:r w:rsidR="00490DE3" w:rsidRPr="00755985">
        <w:rPr>
          <w:rFonts w:cs="Arial"/>
          <w:color w:val="auto"/>
          <w:szCs w:val="24"/>
        </w:rPr>
        <w:t xml:space="preserve"> </w:t>
      </w:r>
      <w:r w:rsidR="00B23430" w:rsidRPr="00755985">
        <w:rPr>
          <w:rFonts w:cs="Arial"/>
          <w:color w:val="auto"/>
          <w:szCs w:val="24"/>
        </w:rPr>
        <w:t xml:space="preserve">como consecuencia de </w:t>
      </w:r>
      <w:r w:rsidR="00D7048A" w:rsidRPr="00755985">
        <w:rPr>
          <w:rFonts w:cs="Arial"/>
          <w:color w:val="auto"/>
          <w:szCs w:val="24"/>
        </w:rPr>
        <w:t>la incorporación de</w:t>
      </w:r>
      <w:r w:rsidR="00B23430" w:rsidRPr="00755985">
        <w:rPr>
          <w:rFonts w:cs="Arial"/>
          <w:color w:val="auto"/>
          <w:szCs w:val="24"/>
        </w:rPr>
        <w:t xml:space="preserve"> la tecnología digital</w:t>
      </w:r>
      <w:r w:rsidR="00D7048A" w:rsidRPr="00755985">
        <w:rPr>
          <w:rFonts w:cs="Arial"/>
          <w:color w:val="auto"/>
          <w:szCs w:val="24"/>
        </w:rPr>
        <w:t xml:space="preserve"> a las actividades propias del ámbi</w:t>
      </w:r>
      <w:r w:rsidR="002F53CB" w:rsidRPr="00755985">
        <w:rPr>
          <w:rFonts w:cs="Arial"/>
          <w:color w:val="auto"/>
          <w:szCs w:val="24"/>
        </w:rPr>
        <w:t>to político, económico, social y</w:t>
      </w:r>
      <w:r w:rsidR="00D7048A" w:rsidRPr="00755985">
        <w:rPr>
          <w:rFonts w:cs="Arial"/>
          <w:color w:val="auto"/>
          <w:szCs w:val="24"/>
        </w:rPr>
        <w:t xml:space="preserve"> político, entre otros.</w:t>
      </w:r>
      <w:r w:rsidR="00490DE3" w:rsidRPr="00755985">
        <w:rPr>
          <w:rFonts w:cs="Arial"/>
          <w:color w:val="auto"/>
          <w:szCs w:val="24"/>
        </w:rPr>
        <w:t xml:space="preserve"> </w:t>
      </w:r>
      <w:r w:rsidR="002665A9" w:rsidRPr="00755985">
        <w:rPr>
          <w:rFonts w:cs="Arial"/>
          <w:color w:val="auto"/>
          <w:szCs w:val="24"/>
        </w:rPr>
        <w:t>Desde</w:t>
      </w:r>
      <w:r w:rsidR="00B23430" w:rsidRPr="00755985">
        <w:rPr>
          <w:rFonts w:cs="Arial"/>
          <w:color w:val="auto"/>
          <w:szCs w:val="24"/>
        </w:rPr>
        <w:t xml:space="preserve"> esta </w:t>
      </w:r>
      <w:r w:rsidR="0052771A" w:rsidRPr="00755985">
        <w:rPr>
          <w:rFonts w:cs="Arial"/>
          <w:color w:val="auto"/>
          <w:szCs w:val="24"/>
        </w:rPr>
        <w:t>premisa</w:t>
      </w:r>
      <w:r w:rsidR="00B23430" w:rsidRPr="00755985">
        <w:rPr>
          <w:rFonts w:cs="Arial"/>
          <w:color w:val="auto"/>
          <w:szCs w:val="24"/>
        </w:rPr>
        <w:t xml:space="preserve"> </w:t>
      </w:r>
      <w:r w:rsidR="000312B0" w:rsidRPr="00755985">
        <w:rPr>
          <w:rFonts w:cs="Arial"/>
          <w:color w:val="auto"/>
          <w:szCs w:val="24"/>
        </w:rPr>
        <w:t xml:space="preserve">y desde el ámbito teórico </w:t>
      </w:r>
      <w:r w:rsidR="009E5E4A">
        <w:rPr>
          <w:rFonts w:cs="Arial"/>
          <w:color w:val="auto"/>
          <w:szCs w:val="24"/>
        </w:rPr>
        <w:t>me propuse</w:t>
      </w:r>
      <w:r w:rsidR="00B23430" w:rsidRPr="00755985">
        <w:rPr>
          <w:rFonts w:cs="Arial"/>
          <w:color w:val="auto"/>
          <w:szCs w:val="24"/>
        </w:rPr>
        <w:t xml:space="preserve"> reflexionar</w:t>
      </w:r>
      <w:r w:rsidR="00490DE3" w:rsidRPr="00755985">
        <w:rPr>
          <w:rFonts w:cs="Arial"/>
          <w:color w:val="auto"/>
          <w:szCs w:val="24"/>
        </w:rPr>
        <w:t xml:space="preserve"> </w:t>
      </w:r>
      <w:r w:rsidR="00B23430" w:rsidRPr="00755985">
        <w:rPr>
          <w:rFonts w:cs="Arial"/>
          <w:color w:val="auto"/>
          <w:szCs w:val="24"/>
        </w:rPr>
        <w:t xml:space="preserve">sobre </w:t>
      </w:r>
      <w:r w:rsidR="002665A9" w:rsidRPr="00755985">
        <w:rPr>
          <w:rFonts w:cs="Arial"/>
          <w:color w:val="auto"/>
          <w:szCs w:val="24"/>
        </w:rPr>
        <w:t>el significado de dos de esas expresiones, la</w:t>
      </w:r>
      <w:r w:rsidR="00B23430" w:rsidRPr="00755985">
        <w:rPr>
          <w:rFonts w:cs="Arial"/>
          <w:color w:val="auto"/>
          <w:szCs w:val="24"/>
        </w:rPr>
        <w:t xml:space="preserve">s más </w:t>
      </w:r>
      <w:r w:rsidR="002665A9" w:rsidRPr="00755985">
        <w:rPr>
          <w:rFonts w:cs="Arial"/>
          <w:color w:val="auto"/>
          <w:szCs w:val="24"/>
        </w:rPr>
        <w:t>conocida</w:t>
      </w:r>
      <w:r w:rsidR="00B23430" w:rsidRPr="00755985">
        <w:rPr>
          <w:rFonts w:cs="Arial"/>
          <w:color w:val="auto"/>
          <w:szCs w:val="24"/>
        </w:rPr>
        <w:t xml:space="preserve">s: </w:t>
      </w:r>
      <w:r w:rsidR="002665A9" w:rsidRPr="00755985">
        <w:rPr>
          <w:rFonts w:cs="Arial"/>
          <w:color w:val="auto"/>
          <w:szCs w:val="24"/>
        </w:rPr>
        <w:t>“</w:t>
      </w:r>
      <w:r w:rsidR="00B23430" w:rsidRPr="00755985">
        <w:rPr>
          <w:rFonts w:cs="Arial"/>
          <w:color w:val="auto"/>
          <w:szCs w:val="24"/>
        </w:rPr>
        <w:t>sociedad de la información</w:t>
      </w:r>
      <w:r w:rsidR="002665A9" w:rsidRPr="00755985">
        <w:rPr>
          <w:rFonts w:cs="Arial"/>
          <w:color w:val="auto"/>
          <w:szCs w:val="24"/>
        </w:rPr>
        <w:t>”</w:t>
      </w:r>
      <w:r w:rsidR="00B23430" w:rsidRPr="00755985">
        <w:rPr>
          <w:rFonts w:cs="Arial"/>
          <w:color w:val="auto"/>
          <w:szCs w:val="24"/>
        </w:rPr>
        <w:t xml:space="preserve"> y </w:t>
      </w:r>
      <w:r w:rsidR="002665A9" w:rsidRPr="00755985">
        <w:rPr>
          <w:rFonts w:cs="Arial"/>
          <w:color w:val="auto"/>
          <w:szCs w:val="24"/>
        </w:rPr>
        <w:t>“</w:t>
      </w:r>
      <w:r w:rsidR="00B23430" w:rsidRPr="00755985">
        <w:rPr>
          <w:rFonts w:cs="Arial"/>
          <w:color w:val="auto"/>
          <w:szCs w:val="24"/>
        </w:rPr>
        <w:t>sociedad del conocimiento</w:t>
      </w:r>
      <w:r w:rsidR="002665A9" w:rsidRPr="00755985">
        <w:rPr>
          <w:rFonts w:cs="Arial"/>
          <w:color w:val="auto"/>
          <w:szCs w:val="24"/>
        </w:rPr>
        <w:t>”</w:t>
      </w:r>
      <w:r w:rsidR="00480C8D" w:rsidRPr="00755985">
        <w:rPr>
          <w:rFonts w:cs="Arial"/>
          <w:color w:val="auto"/>
          <w:szCs w:val="24"/>
        </w:rPr>
        <w:t>,</w:t>
      </w:r>
      <w:r w:rsidR="0052771A" w:rsidRPr="00755985">
        <w:rPr>
          <w:rFonts w:cs="Arial"/>
          <w:color w:val="auto"/>
          <w:szCs w:val="24"/>
        </w:rPr>
        <w:t xml:space="preserve"> con el propósito de determinar si entre ambos existen diferencias conceptuales o </w:t>
      </w:r>
      <w:r w:rsidR="002665A9" w:rsidRPr="00755985">
        <w:rPr>
          <w:rFonts w:cs="Arial"/>
          <w:color w:val="auto"/>
          <w:szCs w:val="24"/>
        </w:rPr>
        <w:t>de puntos de vista</w:t>
      </w:r>
      <w:r w:rsidR="00490DE3" w:rsidRPr="00755985">
        <w:rPr>
          <w:rFonts w:cs="Arial"/>
          <w:color w:val="auto"/>
          <w:szCs w:val="24"/>
        </w:rPr>
        <w:t xml:space="preserve"> </w:t>
      </w:r>
      <w:r w:rsidR="002665A9" w:rsidRPr="00755985">
        <w:rPr>
          <w:rFonts w:cs="Arial"/>
          <w:color w:val="auto"/>
          <w:szCs w:val="24"/>
        </w:rPr>
        <w:t>y</w:t>
      </w:r>
      <w:r w:rsidR="0052771A" w:rsidRPr="00755985">
        <w:rPr>
          <w:rFonts w:cs="Arial"/>
          <w:color w:val="auto"/>
          <w:szCs w:val="24"/>
        </w:rPr>
        <w:t xml:space="preserve"> considerar </w:t>
      </w:r>
      <w:r w:rsidR="002665A9" w:rsidRPr="00755985">
        <w:rPr>
          <w:rFonts w:cs="Arial"/>
          <w:color w:val="auto"/>
          <w:szCs w:val="24"/>
        </w:rPr>
        <w:t>los</w:t>
      </w:r>
      <w:r w:rsidR="0052771A" w:rsidRPr="00755985">
        <w:rPr>
          <w:rFonts w:cs="Arial"/>
          <w:color w:val="auto"/>
          <w:szCs w:val="24"/>
        </w:rPr>
        <w:t xml:space="preserve"> aportes </w:t>
      </w:r>
      <w:r w:rsidR="002665A9" w:rsidRPr="00755985">
        <w:rPr>
          <w:rFonts w:cs="Arial"/>
          <w:color w:val="auto"/>
          <w:szCs w:val="24"/>
        </w:rPr>
        <w:t xml:space="preserve">teóricos que afloren </w:t>
      </w:r>
      <w:r w:rsidR="0052771A" w:rsidRPr="00755985">
        <w:rPr>
          <w:rFonts w:cs="Arial"/>
          <w:color w:val="auto"/>
          <w:szCs w:val="24"/>
        </w:rPr>
        <w:t xml:space="preserve">en una investigación </w:t>
      </w:r>
      <w:r w:rsidR="002665A9" w:rsidRPr="00755985">
        <w:rPr>
          <w:rFonts w:cs="Arial"/>
          <w:color w:val="auto"/>
          <w:szCs w:val="24"/>
        </w:rPr>
        <w:t>actualmente en desarrollo</w:t>
      </w:r>
      <w:r w:rsidR="00490DE3" w:rsidRPr="00755985">
        <w:rPr>
          <w:rFonts w:cs="Arial"/>
          <w:color w:val="auto"/>
          <w:szCs w:val="24"/>
        </w:rPr>
        <w:t xml:space="preserve"> </w:t>
      </w:r>
      <w:r w:rsidR="0052771A" w:rsidRPr="00755985">
        <w:rPr>
          <w:rFonts w:cs="Arial"/>
          <w:color w:val="auto"/>
          <w:szCs w:val="24"/>
        </w:rPr>
        <w:t>sobre la formación del profesorado universitario.</w:t>
      </w:r>
    </w:p>
    <w:p w:rsidR="00AC6462" w:rsidRDefault="00AC6462" w:rsidP="006501B5">
      <w:pPr>
        <w:rPr>
          <w:b/>
          <w:color w:val="auto"/>
          <w:szCs w:val="24"/>
        </w:rPr>
      </w:pPr>
    </w:p>
    <w:p w:rsidR="00AC6462" w:rsidRDefault="00AC6462" w:rsidP="006501B5">
      <w:pPr>
        <w:rPr>
          <w:b/>
          <w:color w:val="auto"/>
          <w:szCs w:val="24"/>
        </w:rPr>
      </w:pPr>
    </w:p>
    <w:p w:rsidR="00AC6462" w:rsidRDefault="00AC6462" w:rsidP="006501B5">
      <w:pPr>
        <w:rPr>
          <w:b/>
          <w:color w:val="auto"/>
          <w:szCs w:val="24"/>
        </w:rPr>
      </w:pPr>
    </w:p>
    <w:p w:rsidR="00AC6462" w:rsidRDefault="00AC6462" w:rsidP="006501B5">
      <w:pPr>
        <w:rPr>
          <w:b/>
          <w:color w:val="auto"/>
          <w:szCs w:val="24"/>
        </w:rPr>
      </w:pPr>
    </w:p>
    <w:p w:rsidR="00AC6462" w:rsidRDefault="00AC6462" w:rsidP="006501B5">
      <w:pPr>
        <w:rPr>
          <w:b/>
          <w:color w:val="auto"/>
          <w:szCs w:val="24"/>
        </w:rPr>
      </w:pPr>
    </w:p>
    <w:p w:rsidR="00AC6462" w:rsidRDefault="00AC6462" w:rsidP="006501B5">
      <w:pPr>
        <w:rPr>
          <w:b/>
          <w:color w:val="auto"/>
          <w:szCs w:val="24"/>
        </w:rPr>
      </w:pPr>
    </w:p>
    <w:p w:rsidR="00417B37" w:rsidRDefault="00417B37" w:rsidP="00AC6462">
      <w:pPr>
        <w:jc w:val="center"/>
        <w:rPr>
          <w:b/>
          <w:color w:val="auto"/>
          <w:szCs w:val="24"/>
        </w:rPr>
        <w:sectPr w:rsidR="00417B37" w:rsidSect="00D26D5C">
          <w:headerReference w:type="even" r:id="rId8"/>
          <w:headerReference w:type="default" r:id="rId9"/>
          <w:footerReference w:type="even" r:id="rId10"/>
          <w:footerReference w:type="default" r:id="rId11"/>
          <w:headerReference w:type="first" r:id="rId12"/>
          <w:footerReference w:type="first" r:id="rId13"/>
          <w:pgSz w:w="12240" w:h="15840" w:code="1"/>
          <w:pgMar w:top="1701" w:right="1701" w:bottom="1701" w:left="1701" w:header="720" w:footer="720" w:gutter="0"/>
          <w:pgBorders w:offsetFrom="page">
            <w:top w:val="threeDEngrave" w:sz="24" w:space="24" w:color="800000"/>
            <w:left w:val="threeDEngrave" w:sz="24" w:space="24" w:color="800000"/>
            <w:bottom w:val="threeDEmboss" w:sz="24" w:space="24" w:color="800000"/>
            <w:right w:val="threeDEmboss" w:sz="24" w:space="24" w:color="800000"/>
          </w:pgBorders>
          <w:pgNumType w:start="60"/>
          <w:cols w:space="720"/>
        </w:sectPr>
      </w:pPr>
    </w:p>
    <w:p w:rsidR="003854F3" w:rsidRDefault="00AC6462" w:rsidP="00AC6462">
      <w:pPr>
        <w:jc w:val="center"/>
        <w:rPr>
          <w:b/>
          <w:color w:val="auto"/>
          <w:szCs w:val="24"/>
        </w:rPr>
      </w:pPr>
      <w:r w:rsidRPr="00E728AC">
        <w:rPr>
          <w:b/>
          <w:color w:val="auto"/>
          <w:szCs w:val="24"/>
        </w:rPr>
        <w:lastRenderedPageBreak/>
        <w:t>INTRODUCCIÓN</w:t>
      </w:r>
    </w:p>
    <w:p w:rsidR="00455A1C" w:rsidRPr="00E728AC" w:rsidRDefault="00455A1C" w:rsidP="00AC6462">
      <w:pPr>
        <w:jc w:val="center"/>
        <w:rPr>
          <w:b/>
          <w:color w:val="auto"/>
          <w:szCs w:val="24"/>
        </w:rPr>
      </w:pPr>
    </w:p>
    <w:p w:rsidR="008C6B2B" w:rsidRPr="00CC2E2C" w:rsidRDefault="006501B5" w:rsidP="00E13083">
      <w:pPr>
        <w:spacing w:line="360" w:lineRule="auto"/>
        <w:ind w:firstLine="720"/>
        <w:jc w:val="both"/>
        <w:rPr>
          <w:rFonts w:cs="Arial"/>
          <w:color w:val="auto"/>
          <w:szCs w:val="24"/>
        </w:rPr>
      </w:pPr>
      <w:r w:rsidRPr="00CC2E2C">
        <w:rPr>
          <w:rFonts w:cs="Arial"/>
          <w:color w:val="auto"/>
          <w:szCs w:val="24"/>
        </w:rPr>
        <w:t>Estamos claros en que uno de los retos</w:t>
      </w:r>
      <w:r>
        <w:rPr>
          <w:rFonts w:cs="Arial"/>
          <w:color w:val="auto"/>
          <w:szCs w:val="24"/>
        </w:rPr>
        <w:t xml:space="preserve"> </w:t>
      </w:r>
      <w:r w:rsidRPr="00CC2E2C">
        <w:rPr>
          <w:rFonts w:cs="Arial"/>
          <w:color w:val="auto"/>
          <w:szCs w:val="24"/>
        </w:rPr>
        <w:t>educativos</w:t>
      </w:r>
      <w:r>
        <w:rPr>
          <w:rFonts w:cs="Arial"/>
          <w:color w:val="auto"/>
          <w:szCs w:val="24"/>
        </w:rPr>
        <w:t xml:space="preserve"> </w:t>
      </w:r>
      <w:r w:rsidRPr="00CC2E2C">
        <w:rPr>
          <w:rFonts w:cs="Arial"/>
          <w:color w:val="auto"/>
          <w:szCs w:val="24"/>
        </w:rPr>
        <w:t>que tiene actualmente la sociedad es el de dar solución a la problemática que, en este campo, el modelo económico desarrollado durante el siglo XX y en el despunte del siglo XXI no  ha podido resolver</w:t>
      </w:r>
      <w:r>
        <w:rPr>
          <w:rFonts w:cs="Arial"/>
          <w:color w:val="auto"/>
          <w:szCs w:val="24"/>
        </w:rPr>
        <w:t xml:space="preserve">; </w:t>
      </w:r>
      <w:r w:rsidRPr="00CC2E2C">
        <w:rPr>
          <w:rFonts w:cs="Arial"/>
          <w:color w:val="auto"/>
          <w:szCs w:val="24"/>
        </w:rPr>
        <w:t xml:space="preserve">un modelo económico que da primacía a la producción de servicios apoyado en las Tecnologías de la Información y la Comunicación (TIC) las cuales fueron “vendidas” como el recurso esencial y el motor para el desarrollo económico  del mundo globalizado. </w:t>
      </w:r>
      <w:r w:rsidR="008A4A6B" w:rsidRPr="00CC2E2C">
        <w:rPr>
          <w:rFonts w:cs="Arial"/>
          <w:color w:val="auto"/>
          <w:szCs w:val="24"/>
        </w:rPr>
        <w:t xml:space="preserve">Este </w:t>
      </w:r>
      <w:r w:rsidRPr="00CC2E2C">
        <w:rPr>
          <w:rFonts w:cs="Arial"/>
          <w:color w:val="auto"/>
          <w:szCs w:val="24"/>
        </w:rPr>
        <w:t>modelo dio</w:t>
      </w:r>
      <w:r w:rsidR="00B25D58" w:rsidRPr="00CC2E2C">
        <w:rPr>
          <w:rFonts w:cs="Arial"/>
          <w:color w:val="auto"/>
          <w:szCs w:val="24"/>
        </w:rPr>
        <w:t xml:space="preserve"> origen a </w:t>
      </w:r>
      <w:r w:rsidR="00EC55AE" w:rsidRPr="00CC2E2C">
        <w:rPr>
          <w:rFonts w:cs="Arial"/>
          <w:color w:val="auto"/>
          <w:szCs w:val="24"/>
        </w:rPr>
        <w:t xml:space="preserve">la llamada </w:t>
      </w:r>
      <w:r w:rsidR="00B25D58" w:rsidRPr="00CC2E2C">
        <w:rPr>
          <w:rFonts w:cs="Arial"/>
          <w:color w:val="auto"/>
          <w:szCs w:val="24"/>
        </w:rPr>
        <w:t>“</w:t>
      </w:r>
      <w:r w:rsidR="002C346F">
        <w:rPr>
          <w:rFonts w:cs="Arial"/>
          <w:color w:val="auto"/>
          <w:szCs w:val="24"/>
        </w:rPr>
        <w:t>sociedad de la información</w:t>
      </w:r>
      <w:r w:rsidR="00DE716F">
        <w:rPr>
          <w:rFonts w:cs="Arial"/>
          <w:color w:val="auto"/>
          <w:szCs w:val="24"/>
        </w:rPr>
        <w:t xml:space="preserve">”, conocida con otras </w:t>
      </w:r>
      <w:r>
        <w:rPr>
          <w:rFonts w:cs="Arial"/>
          <w:color w:val="auto"/>
          <w:szCs w:val="24"/>
        </w:rPr>
        <w:t>denominaciones propuestas</w:t>
      </w:r>
      <w:r w:rsidR="00B7534A" w:rsidRPr="00CC2E2C">
        <w:rPr>
          <w:rFonts w:cs="Arial"/>
          <w:color w:val="auto"/>
          <w:szCs w:val="24"/>
        </w:rPr>
        <w:t xml:space="preserve"> para describir el impacto </w:t>
      </w:r>
      <w:r w:rsidR="00B564E5" w:rsidRPr="00CC2E2C">
        <w:rPr>
          <w:rFonts w:cs="Arial"/>
          <w:color w:val="auto"/>
          <w:szCs w:val="24"/>
        </w:rPr>
        <w:t>significativo</w:t>
      </w:r>
      <w:r w:rsidR="008C6B2B" w:rsidRPr="00CC2E2C">
        <w:rPr>
          <w:rFonts w:cs="Arial"/>
          <w:color w:val="auto"/>
          <w:szCs w:val="24"/>
        </w:rPr>
        <w:t xml:space="preserve">, cambios y transformaciones </w:t>
      </w:r>
      <w:r w:rsidRPr="00CC2E2C">
        <w:rPr>
          <w:rFonts w:cs="Arial"/>
          <w:color w:val="auto"/>
          <w:szCs w:val="24"/>
        </w:rPr>
        <w:t>profundas, que</w:t>
      </w:r>
      <w:r w:rsidR="00B7534A" w:rsidRPr="00CC2E2C">
        <w:rPr>
          <w:rFonts w:cs="Arial"/>
          <w:color w:val="auto"/>
          <w:szCs w:val="24"/>
        </w:rPr>
        <w:t xml:space="preserve"> las TIC han producido en diferentes </w:t>
      </w:r>
      <w:r w:rsidR="003B6D79" w:rsidRPr="00CC2E2C">
        <w:rPr>
          <w:rFonts w:cs="Arial"/>
          <w:color w:val="auto"/>
          <w:szCs w:val="24"/>
        </w:rPr>
        <w:t xml:space="preserve">contextos </w:t>
      </w:r>
      <w:r w:rsidR="00C73EB2" w:rsidRPr="00CC2E2C">
        <w:rPr>
          <w:rFonts w:cs="Arial"/>
          <w:color w:val="auto"/>
          <w:szCs w:val="24"/>
        </w:rPr>
        <w:t>de</w:t>
      </w:r>
      <w:r w:rsidR="003B6D79" w:rsidRPr="00CC2E2C">
        <w:rPr>
          <w:rFonts w:cs="Arial"/>
          <w:color w:val="auto"/>
          <w:szCs w:val="24"/>
        </w:rPr>
        <w:t xml:space="preserve">l mundo: </w:t>
      </w:r>
      <w:r w:rsidR="00E74F58" w:rsidRPr="00CC2E2C">
        <w:rPr>
          <w:rFonts w:eastAsia="Times New Roman" w:cs="Arial"/>
          <w:color w:val="auto"/>
          <w:w w:val="95"/>
          <w:szCs w:val="24"/>
        </w:rPr>
        <w:t xml:space="preserve">políticos, económicos, social o </w:t>
      </w:r>
      <w:r w:rsidR="00DE716F">
        <w:rPr>
          <w:rFonts w:eastAsia="Times New Roman" w:cs="Arial"/>
          <w:color w:val="auto"/>
          <w:w w:val="95"/>
          <w:szCs w:val="24"/>
        </w:rPr>
        <w:t>educativo</w:t>
      </w:r>
      <w:r w:rsidR="00E74F58" w:rsidRPr="00CC2E2C">
        <w:rPr>
          <w:rFonts w:eastAsia="Times New Roman" w:cs="Arial"/>
          <w:color w:val="auto"/>
          <w:w w:val="95"/>
          <w:szCs w:val="24"/>
        </w:rPr>
        <w:t>, entre otros.</w:t>
      </w:r>
    </w:p>
    <w:p w:rsidR="00D72CFF" w:rsidRPr="00B41258" w:rsidRDefault="00D72CFF" w:rsidP="00B41258">
      <w:pPr>
        <w:spacing w:line="360" w:lineRule="auto"/>
        <w:jc w:val="both"/>
      </w:pPr>
      <w:r w:rsidRPr="00B41258">
        <w:t>¿Existe</w:t>
      </w:r>
      <w:r w:rsidR="00FA61DB">
        <w:t>n</w:t>
      </w:r>
      <w:r w:rsidRPr="00B41258">
        <w:t xml:space="preserve"> diferencias en la forma de concebir el término de sociedad emergente que caracteriza al siglo </w:t>
      </w:r>
      <w:r w:rsidRPr="00B41258">
        <w:lastRenderedPageBreak/>
        <w:t>XX? ¿Existen semejanzas en la concepción de los términos utilizados</w:t>
      </w:r>
      <w:r w:rsidR="00DE716F" w:rsidRPr="00B41258">
        <w:t xml:space="preserve"> para describir a esta sociedad tecnológica?</w:t>
      </w:r>
      <w:r w:rsidRPr="00B41258">
        <w:t xml:space="preserve"> ¿Cuál término utilizar para describir </w:t>
      </w:r>
      <w:r w:rsidR="00DE716F" w:rsidRPr="00B41258">
        <w:t xml:space="preserve">a </w:t>
      </w:r>
      <w:r w:rsidRPr="00B41258">
        <w:t>esta nueva sociedad? ¿El término a utilizar depende del contexto en el que se use el mismo?</w:t>
      </w:r>
    </w:p>
    <w:p w:rsidR="00512724" w:rsidRPr="00CC2E2C" w:rsidRDefault="0073490D" w:rsidP="00E13083">
      <w:pPr>
        <w:spacing w:line="360" w:lineRule="auto"/>
        <w:ind w:firstLine="720"/>
        <w:jc w:val="both"/>
        <w:rPr>
          <w:rFonts w:cs="Arial"/>
          <w:color w:val="auto"/>
          <w:szCs w:val="24"/>
        </w:rPr>
      </w:pPr>
      <w:r w:rsidRPr="00CC2E2C">
        <w:rPr>
          <w:rFonts w:cs="Arial"/>
          <w:color w:val="auto"/>
          <w:szCs w:val="24"/>
        </w:rPr>
        <w:t xml:space="preserve">A lo largo de este ensayo </w:t>
      </w:r>
      <w:r w:rsidR="009E5E4A">
        <w:rPr>
          <w:rFonts w:cs="Arial"/>
          <w:color w:val="auto"/>
          <w:szCs w:val="24"/>
        </w:rPr>
        <w:t>analizaré</w:t>
      </w:r>
      <w:r w:rsidR="00DE01C7" w:rsidRPr="00CC2E2C">
        <w:rPr>
          <w:rFonts w:cs="Arial"/>
          <w:color w:val="auto"/>
          <w:szCs w:val="24"/>
        </w:rPr>
        <w:t xml:space="preserve"> dos </w:t>
      </w:r>
      <w:r w:rsidR="008933EE">
        <w:rPr>
          <w:rFonts w:cs="Arial"/>
          <w:color w:val="auto"/>
          <w:szCs w:val="24"/>
        </w:rPr>
        <w:t xml:space="preserve">de las expresiones </w:t>
      </w:r>
      <w:r w:rsidR="00DE716F">
        <w:rPr>
          <w:rFonts w:cs="Arial"/>
          <w:color w:val="auto"/>
          <w:szCs w:val="24"/>
        </w:rPr>
        <w:t>que delinean a la sociedad que emerge bajo el apoyo de las TIC</w:t>
      </w:r>
      <w:r w:rsidR="00DE01C7" w:rsidRPr="00CC2E2C">
        <w:rPr>
          <w:rFonts w:cs="Arial"/>
          <w:color w:val="auto"/>
          <w:szCs w:val="24"/>
        </w:rPr>
        <w:t xml:space="preserve">, los más difundidos aunque no por ello los </w:t>
      </w:r>
      <w:r w:rsidR="00CC04BC" w:rsidRPr="00CC2E2C">
        <w:rPr>
          <w:rFonts w:cs="Arial"/>
          <w:color w:val="auto"/>
          <w:szCs w:val="24"/>
        </w:rPr>
        <w:t>más apropiados</w:t>
      </w:r>
      <w:r w:rsidR="00DE716F">
        <w:rPr>
          <w:rFonts w:cs="Arial"/>
          <w:color w:val="auto"/>
          <w:szCs w:val="24"/>
        </w:rPr>
        <w:t>; nos referimos a</w:t>
      </w:r>
      <w:r w:rsidR="00DE01C7" w:rsidRPr="00CC2E2C">
        <w:rPr>
          <w:rFonts w:cs="Arial"/>
          <w:color w:val="auto"/>
          <w:szCs w:val="24"/>
        </w:rPr>
        <w:t xml:space="preserve"> la “sociedad de la información” y la “sociedad del conocimiento”</w:t>
      </w:r>
      <w:r w:rsidR="00DC2360" w:rsidRPr="00CC2E2C">
        <w:rPr>
          <w:rFonts w:cs="Arial"/>
          <w:color w:val="auto"/>
          <w:szCs w:val="24"/>
        </w:rPr>
        <w:t>.</w:t>
      </w:r>
      <w:r w:rsidR="00471E13" w:rsidRPr="00CC2E2C">
        <w:rPr>
          <w:rFonts w:cs="Arial"/>
          <w:color w:val="auto"/>
          <w:szCs w:val="24"/>
        </w:rPr>
        <w:t xml:space="preserve"> La inten</w:t>
      </w:r>
      <w:r w:rsidR="000E12B7" w:rsidRPr="00CC2E2C">
        <w:rPr>
          <w:rFonts w:cs="Arial"/>
          <w:color w:val="auto"/>
          <w:szCs w:val="24"/>
        </w:rPr>
        <w:t>c</w:t>
      </w:r>
      <w:r w:rsidR="00471E13" w:rsidRPr="00CC2E2C">
        <w:rPr>
          <w:rFonts w:cs="Arial"/>
          <w:color w:val="auto"/>
          <w:szCs w:val="24"/>
        </w:rPr>
        <w:t xml:space="preserve">ión es </w:t>
      </w:r>
      <w:r w:rsidR="006501B5" w:rsidRPr="00CC2E2C">
        <w:rPr>
          <w:rFonts w:cs="Arial"/>
          <w:color w:val="auto"/>
          <w:szCs w:val="24"/>
        </w:rPr>
        <w:t>revisar</w:t>
      </w:r>
      <w:r w:rsidR="007006A6">
        <w:rPr>
          <w:rFonts w:cs="Arial"/>
          <w:color w:val="auto"/>
          <w:szCs w:val="24"/>
        </w:rPr>
        <w:t xml:space="preserve"> </w:t>
      </w:r>
      <w:r w:rsidR="006501B5">
        <w:rPr>
          <w:rFonts w:cs="Arial"/>
          <w:color w:val="auto"/>
          <w:szCs w:val="24"/>
        </w:rPr>
        <w:t>en</w:t>
      </w:r>
      <w:r w:rsidR="00DE716F">
        <w:rPr>
          <w:rFonts w:cs="Arial"/>
          <w:color w:val="auto"/>
          <w:szCs w:val="24"/>
        </w:rPr>
        <w:t xml:space="preserve"> cuanto al tema, </w:t>
      </w:r>
      <w:r w:rsidR="006D7225" w:rsidRPr="00CC2E2C">
        <w:rPr>
          <w:rFonts w:cs="Arial"/>
          <w:color w:val="auto"/>
          <w:szCs w:val="24"/>
        </w:rPr>
        <w:t xml:space="preserve">la posición de algunas </w:t>
      </w:r>
      <w:r w:rsidR="00A52A59" w:rsidRPr="00CC2E2C">
        <w:rPr>
          <w:rFonts w:cs="Arial"/>
          <w:color w:val="auto"/>
          <w:szCs w:val="24"/>
        </w:rPr>
        <w:t xml:space="preserve">autores y de </w:t>
      </w:r>
      <w:r w:rsidR="006D7225" w:rsidRPr="00CC2E2C">
        <w:rPr>
          <w:rFonts w:cs="Arial"/>
          <w:color w:val="auto"/>
          <w:szCs w:val="24"/>
        </w:rPr>
        <w:t xml:space="preserve">organizaciones del ámbito </w:t>
      </w:r>
      <w:r w:rsidR="006501B5" w:rsidRPr="00CC2E2C">
        <w:rPr>
          <w:rFonts w:cs="Arial"/>
          <w:color w:val="auto"/>
          <w:szCs w:val="24"/>
        </w:rPr>
        <w:t>mundial, además</w:t>
      </w:r>
      <w:r w:rsidR="00DE716F">
        <w:rPr>
          <w:rFonts w:cs="Arial"/>
          <w:color w:val="auto"/>
          <w:szCs w:val="24"/>
        </w:rPr>
        <w:t xml:space="preserve"> </w:t>
      </w:r>
      <w:r w:rsidR="006501B5">
        <w:rPr>
          <w:rFonts w:cs="Arial"/>
          <w:color w:val="auto"/>
          <w:szCs w:val="24"/>
        </w:rPr>
        <w:t>de</w:t>
      </w:r>
      <w:r w:rsidR="006501B5" w:rsidRPr="00CC2E2C">
        <w:rPr>
          <w:rFonts w:cs="Arial"/>
          <w:color w:val="auto"/>
          <w:szCs w:val="24"/>
        </w:rPr>
        <w:t xml:space="preserve"> reflexionar</w:t>
      </w:r>
      <w:r w:rsidR="00B567B5" w:rsidRPr="00CC2E2C">
        <w:rPr>
          <w:rFonts w:cs="Arial"/>
          <w:color w:val="auto"/>
          <w:szCs w:val="24"/>
        </w:rPr>
        <w:t xml:space="preserve"> sobre sus punto</w:t>
      </w:r>
      <w:r w:rsidR="00D91513" w:rsidRPr="00CC2E2C">
        <w:rPr>
          <w:rFonts w:cs="Arial"/>
          <w:color w:val="auto"/>
          <w:szCs w:val="24"/>
        </w:rPr>
        <w:t>s</w:t>
      </w:r>
      <w:r w:rsidR="00B567B5" w:rsidRPr="00CC2E2C">
        <w:rPr>
          <w:rFonts w:cs="Arial"/>
          <w:color w:val="auto"/>
          <w:szCs w:val="24"/>
        </w:rPr>
        <w:t xml:space="preserve"> de vista</w:t>
      </w:r>
      <w:r w:rsidR="000570E2" w:rsidRPr="00CC2E2C">
        <w:rPr>
          <w:rFonts w:cs="Arial"/>
          <w:color w:val="auto"/>
          <w:szCs w:val="24"/>
        </w:rPr>
        <w:t xml:space="preserve">  y el discurso </w:t>
      </w:r>
      <w:r w:rsidR="00E61E99" w:rsidRPr="00CC2E2C">
        <w:rPr>
          <w:rFonts w:cs="Arial"/>
          <w:color w:val="auto"/>
          <w:szCs w:val="24"/>
        </w:rPr>
        <w:t xml:space="preserve">institucional </w:t>
      </w:r>
      <w:r w:rsidR="00E74F58" w:rsidRPr="00CC2E2C">
        <w:rPr>
          <w:rFonts w:cs="Arial"/>
          <w:color w:val="auto"/>
          <w:szCs w:val="24"/>
        </w:rPr>
        <w:t xml:space="preserve">difundidos en las </w:t>
      </w:r>
      <w:r w:rsidR="006501B5" w:rsidRPr="00CC2E2C">
        <w:rPr>
          <w:rFonts w:cs="Arial"/>
          <w:color w:val="auto"/>
          <w:szCs w:val="24"/>
        </w:rPr>
        <w:t>redes, en</w:t>
      </w:r>
      <w:r w:rsidR="00D80AE8" w:rsidRPr="00CC2E2C">
        <w:rPr>
          <w:rFonts w:cs="Arial"/>
          <w:color w:val="auto"/>
          <w:szCs w:val="24"/>
        </w:rPr>
        <w:t xml:space="preserve"> la búsqueda de </w:t>
      </w:r>
      <w:r w:rsidR="005078C2" w:rsidRPr="00CC2E2C">
        <w:rPr>
          <w:rFonts w:cs="Arial"/>
          <w:color w:val="auto"/>
          <w:szCs w:val="24"/>
        </w:rPr>
        <w:t xml:space="preserve">coincidencias </w:t>
      </w:r>
      <w:r w:rsidR="00116B44" w:rsidRPr="00CC2E2C">
        <w:rPr>
          <w:rFonts w:cs="Arial"/>
          <w:color w:val="auto"/>
          <w:szCs w:val="24"/>
        </w:rPr>
        <w:t>y/</w:t>
      </w:r>
      <w:r w:rsidR="00F657D2" w:rsidRPr="00CC2E2C">
        <w:rPr>
          <w:rFonts w:cs="Arial"/>
          <w:color w:val="auto"/>
          <w:szCs w:val="24"/>
        </w:rPr>
        <w:t>o contrastes</w:t>
      </w:r>
      <w:r w:rsidR="00510C31" w:rsidRPr="00CC2E2C">
        <w:rPr>
          <w:rFonts w:cs="Arial"/>
          <w:color w:val="auto"/>
          <w:szCs w:val="24"/>
        </w:rPr>
        <w:t>,</w:t>
      </w:r>
      <w:r w:rsidR="00FC217F" w:rsidRPr="00CC2E2C">
        <w:rPr>
          <w:rFonts w:cs="Arial"/>
          <w:color w:val="auto"/>
          <w:szCs w:val="24"/>
        </w:rPr>
        <w:t xml:space="preserve"> en cuanto </w:t>
      </w:r>
      <w:r w:rsidR="006501B5" w:rsidRPr="00CC2E2C">
        <w:rPr>
          <w:rFonts w:cs="Arial"/>
          <w:color w:val="auto"/>
          <w:szCs w:val="24"/>
        </w:rPr>
        <w:t>al significado</w:t>
      </w:r>
      <w:r w:rsidR="00116B44" w:rsidRPr="00CC2E2C">
        <w:rPr>
          <w:rFonts w:cs="Arial"/>
          <w:color w:val="auto"/>
          <w:szCs w:val="24"/>
        </w:rPr>
        <w:t xml:space="preserve"> de dichos términos</w:t>
      </w:r>
      <w:r w:rsidR="00510C31" w:rsidRPr="00CC2E2C">
        <w:rPr>
          <w:rFonts w:cs="Arial"/>
          <w:color w:val="auto"/>
          <w:szCs w:val="24"/>
        </w:rPr>
        <w:t>,</w:t>
      </w:r>
      <w:r w:rsidR="00DF3783" w:rsidRPr="00CC2E2C">
        <w:rPr>
          <w:rFonts w:cs="Arial"/>
          <w:color w:val="auto"/>
          <w:szCs w:val="24"/>
        </w:rPr>
        <w:t xml:space="preserve"> que permitan asumir una posición </w:t>
      </w:r>
      <w:r w:rsidR="00C61029" w:rsidRPr="00CC2E2C">
        <w:rPr>
          <w:rFonts w:cs="Arial"/>
          <w:color w:val="auto"/>
          <w:szCs w:val="24"/>
        </w:rPr>
        <w:t>particular en el desarrollo d</w:t>
      </w:r>
      <w:r w:rsidR="00695715" w:rsidRPr="00CC2E2C">
        <w:rPr>
          <w:rFonts w:cs="Arial"/>
          <w:color w:val="auto"/>
          <w:szCs w:val="24"/>
        </w:rPr>
        <w:t xml:space="preserve">e </w:t>
      </w:r>
      <w:r w:rsidR="00541AF1" w:rsidRPr="00CC2E2C">
        <w:rPr>
          <w:rFonts w:cs="Arial"/>
          <w:color w:val="auto"/>
          <w:szCs w:val="24"/>
        </w:rPr>
        <w:t>un proyecto de investigación</w:t>
      </w:r>
      <w:r w:rsidR="00127109" w:rsidRPr="00CC2E2C">
        <w:rPr>
          <w:rFonts w:cs="Arial"/>
          <w:color w:val="auto"/>
          <w:szCs w:val="24"/>
        </w:rPr>
        <w:t>,</w:t>
      </w:r>
      <w:r w:rsidR="00695715" w:rsidRPr="00CC2E2C">
        <w:rPr>
          <w:rFonts w:cs="Arial"/>
          <w:color w:val="auto"/>
          <w:szCs w:val="24"/>
        </w:rPr>
        <w:t xml:space="preserve"> actualmente </w:t>
      </w:r>
      <w:r w:rsidR="00541AF1" w:rsidRPr="00CC2E2C">
        <w:rPr>
          <w:rFonts w:cs="Arial"/>
          <w:color w:val="auto"/>
          <w:szCs w:val="24"/>
        </w:rPr>
        <w:t xml:space="preserve">en </w:t>
      </w:r>
      <w:r w:rsidR="00C61029" w:rsidRPr="00CC2E2C">
        <w:rPr>
          <w:rFonts w:cs="Arial"/>
          <w:color w:val="auto"/>
          <w:szCs w:val="24"/>
        </w:rPr>
        <w:t>ejecución</w:t>
      </w:r>
      <w:r w:rsidR="00541AF1" w:rsidRPr="00CC2E2C">
        <w:rPr>
          <w:rFonts w:cs="Arial"/>
          <w:color w:val="auto"/>
          <w:szCs w:val="24"/>
        </w:rPr>
        <w:t xml:space="preserve"> sobre la formación </w:t>
      </w:r>
      <w:r w:rsidR="00695715" w:rsidRPr="00CC2E2C">
        <w:rPr>
          <w:rFonts w:cs="Arial"/>
          <w:color w:val="auto"/>
          <w:szCs w:val="24"/>
        </w:rPr>
        <w:t xml:space="preserve">continua </w:t>
      </w:r>
      <w:r w:rsidR="00541AF1" w:rsidRPr="00CC2E2C">
        <w:rPr>
          <w:rFonts w:cs="Arial"/>
          <w:color w:val="auto"/>
          <w:szCs w:val="24"/>
        </w:rPr>
        <w:t xml:space="preserve">del profesorado universitario en </w:t>
      </w:r>
      <w:r w:rsidR="006D67B3" w:rsidRPr="00CC2E2C">
        <w:rPr>
          <w:rFonts w:cs="Arial"/>
          <w:color w:val="auto"/>
          <w:szCs w:val="24"/>
        </w:rPr>
        <w:t xml:space="preserve">el </w:t>
      </w:r>
      <w:r w:rsidR="006D67B3" w:rsidRPr="00CC2E2C">
        <w:rPr>
          <w:rFonts w:cs="Arial"/>
          <w:color w:val="auto"/>
          <w:szCs w:val="24"/>
        </w:rPr>
        <w:lastRenderedPageBreak/>
        <w:t xml:space="preserve">marco del paradigma tecnológico </w:t>
      </w:r>
      <w:r w:rsidR="00325A31" w:rsidRPr="00CC2E2C">
        <w:rPr>
          <w:rFonts w:cs="Arial"/>
          <w:color w:val="auto"/>
          <w:szCs w:val="24"/>
        </w:rPr>
        <w:t>de la información y la comunicación.</w:t>
      </w:r>
    </w:p>
    <w:p w:rsidR="00C97B2D" w:rsidRPr="00992591" w:rsidRDefault="00AC6462" w:rsidP="00AC6462">
      <w:pPr>
        <w:pStyle w:val="Ttulo3"/>
        <w:jc w:val="center"/>
        <w:rPr>
          <w:i w:val="0"/>
          <w:color w:val="auto"/>
          <w:sz w:val="24"/>
          <w:szCs w:val="24"/>
        </w:rPr>
      </w:pPr>
      <w:r w:rsidRPr="00992591">
        <w:rPr>
          <w:i w:val="0"/>
          <w:color w:val="auto"/>
          <w:sz w:val="24"/>
          <w:szCs w:val="24"/>
        </w:rPr>
        <w:t xml:space="preserve">¿SOCIEDAD  DE </w:t>
      </w:r>
      <w:r>
        <w:rPr>
          <w:i w:val="0"/>
          <w:color w:val="auto"/>
          <w:sz w:val="24"/>
          <w:szCs w:val="24"/>
        </w:rPr>
        <w:t xml:space="preserve">LA </w:t>
      </w:r>
      <w:r w:rsidRPr="00992591">
        <w:rPr>
          <w:i w:val="0"/>
          <w:color w:val="auto"/>
          <w:sz w:val="24"/>
          <w:szCs w:val="24"/>
        </w:rPr>
        <w:t>INFORMACIÓN O SOCIEDAD DEL CONOCIMIENTO?</w:t>
      </w:r>
    </w:p>
    <w:p w:rsidR="00212996" w:rsidRPr="001F0B8B" w:rsidRDefault="006501B5" w:rsidP="00A917D2">
      <w:pPr>
        <w:spacing w:before="120" w:after="120" w:line="360" w:lineRule="auto"/>
        <w:ind w:firstLine="851"/>
        <w:jc w:val="both"/>
        <w:rPr>
          <w:rFonts w:eastAsia="Times New Roman" w:cs="Arial"/>
          <w:color w:val="auto"/>
          <w:szCs w:val="24"/>
        </w:rPr>
      </w:pPr>
      <w:r w:rsidRPr="001F0B8B">
        <w:rPr>
          <w:rFonts w:eastAsia="Times New Roman" w:cs="Arial"/>
          <w:color w:val="auto"/>
          <w:szCs w:val="24"/>
        </w:rPr>
        <w:t>Iniciemos subrayando</w:t>
      </w:r>
      <w:r w:rsidR="00BD6512" w:rsidRPr="001F0B8B">
        <w:rPr>
          <w:rFonts w:eastAsia="Times New Roman" w:cs="Arial"/>
          <w:color w:val="auto"/>
          <w:szCs w:val="24"/>
        </w:rPr>
        <w:t xml:space="preserve"> que</w:t>
      </w:r>
      <w:r w:rsidR="00212996" w:rsidRPr="001F0B8B">
        <w:rPr>
          <w:rFonts w:eastAsia="Times New Roman" w:cs="Arial"/>
          <w:color w:val="auto"/>
          <w:szCs w:val="24"/>
        </w:rPr>
        <w:t xml:space="preserve"> la </w:t>
      </w:r>
      <w:r w:rsidR="002C346F">
        <w:rPr>
          <w:rFonts w:eastAsia="Times New Roman" w:cs="Arial"/>
          <w:color w:val="auto"/>
          <w:szCs w:val="24"/>
        </w:rPr>
        <w:t>sociedad de la información</w:t>
      </w:r>
      <w:r w:rsidR="00212996" w:rsidRPr="001F0B8B">
        <w:rPr>
          <w:rFonts w:eastAsia="Times New Roman" w:cs="Arial"/>
          <w:color w:val="auto"/>
          <w:szCs w:val="24"/>
        </w:rPr>
        <w:t xml:space="preserve"> representa un paradigma </w:t>
      </w:r>
      <w:r w:rsidR="0084062B" w:rsidRPr="001F0B8B">
        <w:rPr>
          <w:rFonts w:eastAsia="Times New Roman" w:cs="Arial"/>
          <w:color w:val="auto"/>
          <w:szCs w:val="24"/>
        </w:rPr>
        <w:t>que ha emergido debido</w:t>
      </w:r>
      <w:r w:rsidR="00212996" w:rsidRPr="001F0B8B">
        <w:rPr>
          <w:rFonts w:eastAsia="Times New Roman" w:cs="Arial"/>
          <w:color w:val="auto"/>
          <w:szCs w:val="24"/>
        </w:rPr>
        <w:t xml:space="preserve"> a los profundos cambios que ha</w:t>
      </w:r>
      <w:r w:rsidR="00D32551" w:rsidRPr="001F0B8B">
        <w:rPr>
          <w:rFonts w:eastAsia="Times New Roman" w:cs="Arial"/>
          <w:color w:val="auto"/>
          <w:szCs w:val="24"/>
        </w:rPr>
        <w:t>n</w:t>
      </w:r>
      <w:r w:rsidR="00212996" w:rsidRPr="001F0B8B">
        <w:rPr>
          <w:rFonts w:eastAsia="Times New Roman" w:cs="Arial"/>
          <w:color w:val="auto"/>
          <w:szCs w:val="24"/>
        </w:rPr>
        <w:t xml:space="preserve"> </w:t>
      </w:r>
      <w:r w:rsidR="002666BE" w:rsidRPr="001F0B8B">
        <w:rPr>
          <w:rFonts w:eastAsia="Times New Roman" w:cs="Arial"/>
          <w:color w:val="auto"/>
          <w:szCs w:val="24"/>
        </w:rPr>
        <w:t xml:space="preserve">derivado </w:t>
      </w:r>
      <w:r w:rsidR="00212996" w:rsidRPr="001F0B8B">
        <w:rPr>
          <w:rFonts w:eastAsia="Times New Roman" w:cs="Arial"/>
          <w:color w:val="auto"/>
          <w:szCs w:val="24"/>
        </w:rPr>
        <w:t xml:space="preserve">en el </w:t>
      </w:r>
      <w:r w:rsidR="002666BE" w:rsidRPr="001F0B8B">
        <w:rPr>
          <w:rFonts w:eastAsia="Times New Roman" w:cs="Arial"/>
          <w:color w:val="auto"/>
          <w:szCs w:val="24"/>
        </w:rPr>
        <w:t xml:space="preserve">contexto mundial </w:t>
      </w:r>
      <w:r w:rsidR="00212996" w:rsidRPr="001F0B8B">
        <w:rPr>
          <w:rFonts w:eastAsia="Times New Roman" w:cs="Arial"/>
          <w:color w:val="auto"/>
          <w:szCs w:val="24"/>
        </w:rPr>
        <w:t>y</w:t>
      </w:r>
      <w:r w:rsidR="002666BE" w:rsidRPr="001F0B8B">
        <w:rPr>
          <w:rFonts w:eastAsia="Times New Roman" w:cs="Arial"/>
          <w:color w:val="auto"/>
          <w:szCs w:val="24"/>
        </w:rPr>
        <w:t>,</w:t>
      </w:r>
      <w:r w:rsidR="00212996" w:rsidRPr="001F0B8B">
        <w:rPr>
          <w:rFonts w:eastAsia="Times New Roman" w:cs="Arial"/>
          <w:color w:val="auto"/>
          <w:szCs w:val="24"/>
        </w:rPr>
        <w:t xml:space="preserve"> más aún</w:t>
      </w:r>
      <w:r w:rsidR="002666BE" w:rsidRPr="001F0B8B">
        <w:rPr>
          <w:rFonts w:eastAsia="Times New Roman" w:cs="Arial"/>
          <w:color w:val="auto"/>
          <w:szCs w:val="24"/>
        </w:rPr>
        <w:t>,</w:t>
      </w:r>
      <w:r w:rsidR="00212996" w:rsidRPr="001F0B8B">
        <w:rPr>
          <w:rFonts w:eastAsia="Times New Roman" w:cs="Arial"/>
          <w:color w:val="auto"/>
          <w:szCs w:val="24"/>
        </w:rPr>
        <w:t xml:space="preserve"> en esta </w:t>
      </w:r>
      <w:r w:rsidR="00415BF2" w:rsidRPr="001F0B8B">
        <w:rPr>
          <w:rFonts w:eastAsia="Times New Roman" w:cs="Arial"/>
          <w:color w:val="auto"/>
          <w:szCs w:val="24"/>
        </w:rPr>
        <w:t>primera década del siglo XXI. Actualmente</w:t>
      </w:r>
      <w:r w:rsidR="00212996" w:rsidRPr="001F0B8B">
        <w:rPr>
          <w:rFonts w:eastAsia="Times New Roman" w:cs="Arial"/>
          <w:color w:val="auto"/>
          <w:szCs w:val="24"/>
        </w:rPr>
        <w:t xml:space="preserve">,  la mayoría de las actividades humanas están caracterizadas por la presencia de la digitalización de los datos y de la información </w:t>
      </w:r>
      <w:r w:rsidR="002666BE" w:rsidRPr="001F0B8B">
        <w:rPr>
          <w:rFonts w:eastAsia="Times New Roman" w:cs="Arial"/>
          <w:color w:val="auto"/>
          <w:szCs w:val="24"/>
        </w:rPr>
        <w:t>apoyad</w:t>
      </w:r>
      <w:r w:rsidR="002B2CFA" w:rsidRPr="001F0B8B">
        <w:rPr>
          <w:rFonts w:eastAsia="Times New Roman" w:cs="Arial"/>
          <w:color w:val="auto"/>
          <w:szCs w:val="24"/>
        </w:rPr>
        <w:t>as por</w:t>
      </w:r>
      <w:r w:rsidR="00212996" w:rsidRPr="001F0B8B">
        <w:rPr>
          <w:rFonts w:eastAsia="Times New Roman" w:cs="Arial"/>
          <w:color w:val="auto"/>
          <w:szCs w:val="24"/>
        </w:rPr>
        <w:t xml:space="preserve"> las tecnologías dig</w:t>
      </w:r>
      <w:r w:rsidR="002B2CFA" w:rsidRPr="001F0B8B">
        <w:rPr>
          <w:rFonts w:eastAsia="Times New Roman" w:cs="Arial"/>
          <w:color w:val="auto"/>
          <w:szCs w:val="24"/>
        </w:rPr>
        <w:t>itales  y los medios</w:t>
      </w:r>
      <w:r w:rsidR="00212996" w:rsidRPr="001F0B8B">
        <w:rPr>
          <w:rFonts w:eastAsia="Times New Roman" w:cs="Arial"/>
          <w:color w:val="auto"/>
          <w:szCs w:val="24"/>
        </w:rPr>
        <w:t xml:space="preserve"> dentro de los cuales la Internet juega un papel preponderante </w:t>
      </w:r>
      <w:r w:rsidR="002B2CFA" w:rsidRPr="001F0B8B">
        <w:rPr>
          <w:rFonts w:eastAsia="Times New Roman" w:cs="Arial"/>
          <w:color w:val="auto"/>
          <w:szCs w:val="24"/>
        </w:rPr>
        <w:t xml:space="preserve">al ser la vía para que </w:t>
      </w:r>
      <w:r w:rsidRPr="001F0B8B">
        <w:rPr>
          <w:rFonts w:eastAsia="Times New Roman" w:cs="Arial"/>
          <w:color w:val="auto"/>
          <w:szCs w:val="24"/>
        </w:rPr>
        <w:t>ocurra, en</w:t>
      </w:r>
      <w:r w:rsidR="00B3320B" w:rsidRPr="001F0B8B">
        <w:rPr>
          <w:rFonts w:eastAsia="Times New Roman" w:cs="Arial"/>
          <w:color w:val="auto"/>
          <w:szCs w:val="24"/>
        </w:rPr>
        <w:t xml:space="preserve"> tiempo record, </w:t>
      </w:r>
      <w:r w:rsidR="00212996" w:rsidRPr="001F0B8B">
        <w:rPr>
          <w:rFonts w:eastAsia="Times New Roman" w:cs="Arial"/>
          <w:color w:val="auto"/>
          <w:szCs w:val="24"/>
        </w:rPr>
        <w:t>la transmisión de información logrando automatizar los procesos administrativos, económicos y productivos, entre otros</w:t>
      </w:r>
      <w:r w:rsidR="00B3320B" w:rsidRPr="001F0B8B">
        <w:rPr>
          <w:rFonts w:eastAsia="Times New Roman" w:cs="Arial"/>
          <w:color w:val="auto"/>
          <w:szCs w:val="24"/>
        </w:rPr>
        <w:t>,</w:t>
      </w:r>
      <w:r w:rsidR="00212996" w:rsidRPr="001F0B8B">
        <w:rPr>
          <w:rFonts w:eastAsia="Times New Roman" w:cs="Arial"/>
          <w:color w:val="auto"/>
          <w:szCs w:val="24"/>
        </w:rPr>
        <w:t xml:space="preserve"> con miras a mejorar la eficiencia de dichos procesos y con ello la calidad de los servicios.</w:t>
      </w:r>
      <w:r w:rsidR="00B3320B" w:rsidRPr="001F0B8B">
        <w:rPr>
          <w:rFonts w:eastAsia="Times New Roman" w:cs="Arial"/>
          <w:color w:val="auto"/>
          <w:szCs w:val="24"/>
        </w:rPr>
        <w:t>(</w:t>
      </w:r>
      <w:r w:rsidR="00F92E2D" w:rsidRPr="001F0B8B">
        <w:rPr>
          <w:rFonts w:eastAsia="Times New Roman" w:cs="Arial"/>
          <w:color w:val="auto"/>
          <w:szCs w:val="24"/>
        </w:rPr>
        <w:t>Katz</w:t>
      </w:r>
      <w:r w:rsidR="00E44EF0" w:rsidRPr="001F0B8B">
        <w:rPr>
          <w:rFonts w:eastAsia="Times New Roman" w:cs="Arial"/>
          <w:color w:val="auto"/>
          <w:szCs w:val="24"/>
        </w:rPr>
        <w:t xml:space="preserve"> y</w:t>
      </w:r>
      <w:r w:rsidR="00E44EF0" w:rsidRPr="001F0B8B">
        <w:rPr>
          <w:rFonts w:cs="Arial"/>
          <w:color w:val="auto"/>
          <w:szCs w:val="24"/>
        </w:rPr>
        <w:t>Hilbert,</w:t>
      </w:r>
      <w:r w:rsidR="00671D0B" w:rsidRPr="001F0B8B">
        <w:rPr>
          <w:rFonts w:eastAsia="Times New Roman" w:cs="Arial"/>
          <w:color w:val="auto"/>
          <w:szCs w:val="24"/>
        </w:rPr>
        <w:t>2003</w:t>
      </w:r>
      <w:r w:rsidR="00F92E2D" w:rsidRPr="001F0B8B">
        <w:rPr>
          <w:rFonts w:eastAsia="Times New Roman" w:cs="Arial"/>
          <w:color w:val="auto"/>
          <w:szCs w:val="24"/>
        </w:rPr>
        <w:t>).</w:t>
      </w:r>
    </w:p>
    <w:p w:rsidR="00212996" w:rsidRPr="001F0B8B" w:rsidRDefault="001545DF" w:rsidP="00B0220C">
      <w:pPr>
        <w:spacing w:before="120" w:after="120" w:line="360" w:lineRule="auto"/>
        <w:ind w:firstLine="851"/>
        <w:jc w:val="both"/>
        <w:rPr>
          <w:rFonts w:eastAsia="Times New Roman" w:cs="Arial"/>
          <w:color w:val="auto"/>
          <w:szCs w:val="24"/>
        </w:rPr>
      </w:pPr>
      <w:r w:rsidRPr="001F0B8B">
        <w:rPr>
          <w:rFonts w:eastAsia="Times New Roman" w:cs="Arial"/>
          <w:color w:val="auto"/>
          <w:szCs w:val="24"/>
        </w:rPr>
        <w:lastRenderedPageBreak/>
        <w:t xml:space="preserve">La sociedad de </w:t>
      </w:r>
      <w:r w:rsidR="002C346F">
        <w:rPr>
          <w:rFonts w:eastAsia="Times New Roman" w:cs="Arial"/>
          <w:color w:val="auto"/>
          <w:szCs w:val="24"/>
        </w:rPr>
        <w:t xml:space="preserve">la </w:t>
      </w:r>
      <w:r w:rsidRPr="001F0B8B">
        <w:rPr>
          <w:rFonts w:eastAsia="Times New Roman" w:cs="Arial"/>
          <w:color w:val="auto"/>
          <w:szCs w:val="24"/>
        </w:rPr>
        <w:t xml:space="preserve">información </w:t>
      </w:r>
      <w:r w:rsidR="007C272E" w:rsidRPr="001F0B8B">
        <w:rPr>
          <w:rFonts w:eastAsia="Times New Roman" w:cs="Arial"/>
          <w:color w:val="auto"/>
          <w:szCs w:val="24"/>
        </w:rPr>
        <w:t>no es una expresión nueva. Aunque ésta</w:t>
      </w:r>
      <w:r w:rsidRPr="001F0B8B">
        <w:rPr>
          <w:rFonts w:eastAsia="Times New Roman" w:cs="Arial"/>
          <w:color w:val="auto"/>
          <w:szCs w:val="24"/>
        </w:rPr>
        <w:t xml:space="preserve"> </w:t>
      </w:r>
      <w:r w:rsidR="00773D41" w:rsidRPr="001F0B8B">
        <w:rPr>
          <w:rFonts w:eastAsia="Times New Roman" w:cs="Arial"/>
          <w:color w:val="auto"/>
          <w:szCs w:val="24"/>
        </w:rPr>
        <w:t>hizo</w:t>
      </w:r>
      <w:r w:rsidRPr="001F0B8B">
        <w:rPr>
          <w:rFonts w:eastAsia="Times New Roman" w:cs="Arial"/>
          <w:color w:val="auto"/>
          <w:szCs w:val="24"/>
        </w:rPr>
        <w:t xml:space="preserve"> presencia y </w:t>
      </w:r>
      <w:r w:rsidR="00773D41" w:rsidRPr="001F0B8B">
        <w:rPr>
          <w:rFonts w:eastAsia="Times New Roman" w:cs="Arial"/>
          <w:color w:val="auto"/>
          <w:szCs w:val="24"/>
        </w:rPr>
        <w:t xml:space="preserve">tuvo </w:t>
      </w:r>
      <w:r w:rsidRPr="001F0B8B">
        <w:rPr>
          <w:rFonts w:eastAsia="Times New Roman" w:cs="Arial"/>
          <w:color w:val="auto"/>
          <w:szCs w:val="24"/>
        </w:rPr>
        <w:t xml:space="preserve">repercusión notable con la evolución de las tecnologías de la información y la comunicación (TIC) </w:t>
      </w:r>
      <w:r w:rsidR="006501B5" w:rsidRPr="001F0B8B">
        <w:rPr>
          <w:rFonts w:eastAsia="Times New Roman" w:cs="Arial"/>
          <w:color w:val="auto"/>
          <w:szCs w:val="24"/>
        </w:rPr>
        <w:t>dicha expresión</w:t>
      </w:r>
      <w:r w:rsidRPr="001F0B8B">
        <w:rPr>
          <w:rFonts w:eastAsia="Times New Roman" w:cs="Arial"/>
          <w:color w:val="auto"/>
          <w:szCs w:val="24"/>
        </w:rPr>
        <w:t xml:space="preserve"> ha </w:t>
      </w:r>
      <w:r w:rsidR="006501B5" w:rsidRPr="001F0B8B">
        <w:rPr>
          <w:rFonts w:eastAsia="Times New Roman" w:cs="Arial"/>
          <w:color w:val="auto"/>
          <w:szCs w:val="24"/>
        </w:rPr>
        <w:t>tenido, desde</w:t>
      </w:r>
      <w:r w:rsidR="000D7943" w:rsidRPr="001F0B8B">
        <w:rPr>
          <w:rFonts w:eastAsia="Times New Roman" w:cs="Arial"/>
          <w:color w:val="auto"/>
          <w:szCs w:val="24"/>
        </w:rPr>
        <w:t xml:space="preserve"> un comienzo, </w:t>
      </w:r>
      <w:r w:rsidRPr="001F0B8B">
        <w:rPr>
          <w:rFonts w:eastAsia="Times New Roman" w:cs="Arial"/>
          <w:color w:val="auto"/>
          <w:szCs w:val="24"/>
        </w:rPr>
        <w:t xml:space="preserve">una significación económica debido </w:t>
      </w:r>
      <w:r w:rsidR="00CE2D2F" w:rsidRPr="001F0B8B">
        <w:rPr>
          <w:rFonts w:eastAsia="Times New Roman" w:cs="Arial"/>
          <w:color w:val="auto"/>
          <w:szCs w:val="24"/>
        </w:rPr>
        <w:t>al uso generalizado</w:t>
      </w:r>
      <w:r w:rsidRPr="001F0B8B">
        <w:rPr>
          <w:rFonts w:eastAsia="Times New Roman" w:cs="Arial"/>
          <w:color w:val="auto"/>
          <w:szCs w:val="24"/>
        </w:rPr>
        <w:t xml:space="preserve"> en </w:t>
      </w:r>
      <w:r w:rsidR="00CE2D2F" w:rsidRPr="001F0B8B">
        <w:rPr>
          <w:rFonts w:eastAsia="Times New Roman" w:cs="Arial"/>
          <w:color w:val="auto"/>
          <w:szCs w:val="24"/>
        </w:rPr>
        <w:t>cuanto a</w:t>
      </w:r>
      <w:r w:rsidRPr="001F0B8B">
        <w:rPr>
          <w:rFonts w:eastAsia="Times New Roman" w:cs="Arial"/>
          <w:color w:val="auto"/>
          <w:szCs w:val="24"/>
        </w:rPr>
        <w:t xml:space="preserve">l pronunciamiento de políticas que los países desarrollados </w:t>
      </w:r>
      <w:r w:rsidR="00773D41" w:rsidRPr="001F0B8B">
        <w:rPr>
          <w:rFonts w:eastAsia="Times New Roman" w:cs="Arial"/>
          <w:color w:val="auto"/>
          <w:szCs w:val="24"/>
        </w:rPr>
        <w:t xml:space="preserve">asumieron </w:t>
      </w:r>
      <w:r w:rsidRPr="001F0B8B">
        <w:rPr>
          <w:rFonts w:eastAsia="Times New Roman" w:cs="Arial"/>
          <w:color w:val="auto"/>
          <w:szCs w:val="24"/>
        </w:rPr>
        <w:t>a finales del siglo XX.</w:t>
      </w:r>
      <w:r w:rsidR="006501B5" w:rsidRPr="001F0B8B">
        <w:rPr>
          <w:rFonts w:eastAsia="Times New Roman" w:cs="Arial"/>
          <w:color w:val="auto"/>
          <w:szCs w:val="24"/>
        </w:rPr>
        <w:t xml:space="preserve"> </w:t>
      </w:r>
      <w:r w:rsidR="00DF59BB" w:rsidRPr="001F0B8B">
        <w:rPr>
          <w:rFonts w:eastAsia="Times New Roman" w:cs="Arial"/>
          <w:color w:val="auto"/>
          <w:szCs w:val="24"/>
        </w:rPr>
        <w:t xml:space="preserve">Esta </w:t>
      </w:r>
      <w:r w:rsidR="00773D41" w:rsidRPr="001F0B8B">
        <w:rPr>
          <w:rFonts w:eastAsia="Times New Roman" w:cs="Arial"/>
          <w:color w:val="auto"/>
          <w:szCs w:val="24"/>
        </w:rPr>
        <w:t xml:space="preserve">situación </w:t>
      </w:r>
      <w:r w:rsidR="00DF59BB" w:rsidRPr="001F0B8B">
        <w:rPr>
          <w:rFonts w:eastAsia="Times New Roman" w:cs="Arial"/>
          <w:color w:val="auto"/>
          <w:szCs w:val="24"/>
        </w:rPr>
        <w:t xml:space="preserve">es una </w:t>
      </w:r>
      <w:r w:rsidR="00212996" w:rsidRPr="001F0B8B">
        <w:rPr>
          <w:rFonts w:eastAsia="Times New Roman" w:cs="Arial"/>
          <w:color w:val="auto"/>
          <w:szCs w:val="24"/>
        </w:rPr>
        <w:t xml:space="preserve">posición desarrollista </w:t>
      </w:r>
      <w:r w:rsidR="00DF59BB" w:rsidRPr="001F0B8B">
        <w:rPr>
          <w:rFonts w:eastAsia="Times New Roman" w:cs="Arial"/>
          <w:color w:val="auto"/>
          <w:szCs w:val="24"/>
        </w:rPr>
        <w:t xml:space="preserve">que </w:t>
      </w:r>
      <w:r w:rsidR="00773D41" w:rsidRPr="001F0B8B">
        <w:rPr>
          <w:rFonts w:eastAsia="Times New Roman" w:cs="Arial"/>
          <w:color w:val="auto"/>
          <w:szCs w:val="24"/>
        </w:rPr>
        <w:t>dio</w:t>
      </w:r>
      <w:r w:rsidR="008A663B" w:rsidRPr="001F0B8B">
        <w:rPr>
          <w:rFonts w:eastAsia="Times New Roman" w:cs="Arial"/>
          <w:color w:val="auto"/>
          <w:szCs w:val="24"/>
        </w:rPr>
        <w:t xml:space="preserve"> paso </w:t>
      </w:r>
      <w:r w:rsidR="007C272E" w:rsidRPr="001F0B8B">
        <w:rPr>
          <w:rFonts w:eastAsia="Times New Roman" w:cs="Arial"/>
          <w:color w:val="auto"/>
          <w:szCs w:val="24"/>
        </w:rPr>
        <w:t>a la expresión</w:t>
      </w:r>
      <w:r w:rsidR="00212996" w:rsidRPr="001F0B8B">
        <w:rPr>
          <w:rFonts w:eastAsia="Times New Roman" w:cs="Arial"/>
          <w:color w:val="auto"/>
          <w:szCs w:val="24"/>
        </w:rPr>
        <w:t xml:space="preserve"> </w:t>
      </w:r>
      <w:r w:rsidR="00986CB9" w:rsidRPr="001F0B8B">
        <w:rPr>
          <w:rFonts w:eastAsia="Times New Roman" w:cs="Arial"/>
          <w:color w:val="auto"/>
          <w:szCs w:val="24"/>
        </w:rPr>
        <w:t>“</w:t>
      </w:r>
      <w:r w:rsidR="002C346F">
        <w:rPr>
          <w:rFonts w:eastAsia="Times New Roman" w:cs="Arial"/>
          <w:color w:val="auto"/>
          <w:szCs w:val="24"/>
        </w:rPr>
        <w:t>sociedad de la información</w:t>
      </w:r>
      <w:r w:rsidR="006501B5" w:rsidRPr="001F0B8B">
        <w:rPr>
          <w:rFonts w:eastAsia="Times New Roman" w:cs="Arial"/>
          <w:color w:val="auto"/>
          <w:szCs w:val="24"/>
        </w:rPr>
        <w:t>”, con</w:t>
      </w:r>
      <w:r w:rsidR="00986CB9" w:rsidRPr="001F0B8B">
        <w:rPr>
          <w:rFonts w:eastAsia="Times New Roman" w:cs="Arial"/>
          <w:color w:val="auto"/>
          <w:szCs w:val="24"/>
        </w:rPr>
        <w:t xml:space="preserve"> una </w:t>
      </w:r>
      <w:r w:rsidR="0063433C" w:rsidRPr="001F0B8B">
        <w:rPr>
          <w:rFonts w:eastAsia="Times New Roman" w:cs="Arial"/>
          <w:color w:val="auto"/>
          <w:szCs w:val="24"/>
        </w:rPr>
        <w:t xml:space="preserve">perspectiva </w:t>
      </w:r>
      <w:r w:rsidR="006501B5" w:rsidRPr="001F0B8B">
        <w:rPr>
          <w:rFonts w:eastAsia="Times New Roman" w:cs="Arial"/>
          <w:color w:val="auto"/>
          <w:szCs w:val="24"/>
        </w:rPr>
        <w:t>económica sustentada</w:t>
      </w:r>
      <w:r w:rsidR="00212996" w:rsidRPr="001F0B8B">
        <w:rPr>
          <w:rFonts w:eastAsia="Times New Roman" w:cs="Arial"/>
          <w:color w:val="auto"/>
          <w:szCs w:val="24"/>
        </w:rPr>
        <w:t xml:space="preserve"> </w:t>
      </w:r>
      <w:r w:rsidR="00013861" w:rsidRPr="001F0B8B">
        <w:rPr>
          <w:rFonts w:eastAsia="Times New Roman" w:cs="Arial"/>
          <w:color w:val="auto"/>
          <w:szCs w:val="24"/>
        </w:rPr>
        <w:t>en</w:t>
      </w:r>
      <w:r w:rsidR="00F23FC2" w:rsidRPr="001F0B8B">
        <w:rPr>
          <w:rFonts w:eastAsia="Times New Roman" w:cs="Arial"/>
          <w:color w:val="auto"/>
          <w:szCs w:val="24"/>
        </w:rPr>
        <w:t xml:space="preserve"> el uso y </w:t>
      </w:r>
      <w:r w:rsidR="00D90B75" w:rsidRPr="001F0B8B">
        <w:rPr>
          <w:rFonts w:eastAsia="Times New Roman" w:cs="Arial"/>
          <w:color w:val="auto"/>
          <w:szCs w:val="24"/>
        </w:rPr>
        <w:t>transformación de</w:t>
      </w:r>
      <w:r w:rsidR="00212996" w:rsidRPr="001F0B8B">
        <w:rPr>
          <w:rFonts w:eastAsia="Times New Roman" w:cs="Arial"/>
          <w:color w:val="auto"/>
          <w:szCs w:val="24"/>
        </w:rPr>
        <w:t xml:space="preserve"> la información </w:t>
      </w:r>
      <w:r w:rsidR="006501B5" w:rsidRPr="001F0B8B">
        <w:rPr>
          <w:rFonts w:eastAsia="Times New Roman" w:cs="Arial"/>
          <w:color w:val="auto"/>
          <w:szCs w:val="24"/>
        </w:rPr>
        <w:t>digital cuyo</w:t>
      </w:r>
      <w:r w:rsidR="00773D41" w:rsidRPr="001F0B8B">
        <w:rPr>
          <w:rFonts w:eastAsia="Times New Roman" w:cs="Arial"/>
          <w:color w:val="auto"/>
          <w:szCs w:val="24"/>
        </w:rPr>
        <w:t xml:space="preserve"> producto</w:t>
      </w:r>
      <w:r w:rsidR="000D7381" w:rsidRPr="001F0B8B">
        <w:rPr>
          <w:rFonts w:eastAsia="Times New Roman" w:cs="Arial"/>
          <w:color w:val="auto"/>
          <w:szCs w:val="24"/>
        </w:rPr>
        <w:t xml:space="preserve"> se traducía en beneficios para la sociedad al propiciar </w:t>
      </w:r>
      <w:r w:rsidR="001D623E" w:rsidRPr="001F0B8B">
        <w:rPr>
          <w:rFonts w:eastAsia="Times New Roman" w:cs="Arial"/>
          <w:color w:val="auto"/>
          <w:szCs w:val="24"/>
        </w:rPr>
        <w:t xml:space="preserve">el nacimiento </w:t>
      </w:r>
      <w:r w:rsidR="00212996" w:rsidRPr="001F0B8B">
        <w:rPr>
          <w:rFonts w:eastAsia="Times New Roman" w:cs="Arial"/>
          <w:color w:val="auto"/>
          <w:szCs w:val="24"/>
        </w:rPr>
        <w:t xml:space="preserve">de nuevas industrias, empresas  y </w:t>
      </w:r>
      <w:r w:rsidR="001D623E" w:rsidRPr="001F0B8B">
        <w:rPr>
          <w:rFonts w:eastAsia="Times New Roman" w:cs="Arial"/>
          <w:color w:val="auto"/>
          <w:szCs w:val="24"/>
        </w:rPr>
        <w:t>puestos de</w:t>
      </w:r>
      <w:r w:rsidR="00212996" w:rsidRPr="001F0B8B">
        <w:rPr>
          <w:rFonts w:eastAsia="Times New Roman" w:cs="Arial"/>
          <w:color w:val="auto"/>
          <w:szCs w:val="24"/>
        </w:rPr>
        <w:t xml:space="preserve"> trabajo </w:t>
      </w:r>
      <w:r w:rsidR="00031191" w:rsidRPr="001F0B8B">
        <w:rPr>
          <w:rFonts w:eastAsia="Times New Roman" w:cs="Arial"/>
          <w:color w:val="auto"/>
          <w:szCs w:val="24"/>
        </w:rPr>
        <w:t>y con ello el desarrollo económico de los pueblos</w:t>
      </w:r>
      <w:r w:rsidR="00B0220C" w:rsidRPr="001F0B8B">
        <w:rPr>
          <w:rFonts w:eastAsia="Times New Roman" w:cs="Arial"/>
          <w:color w:val="auto"/>
          <w:szCs w:val="24"/>
        </w:rPr>
        <w:t>,</w:t>
      </w:r>
      <w:r w:rsidR="006501B5" w:rsidRPr="001F0B8B">
        <w:rPr>
          <w:rFonts w:eastAsia="Times New Roman" w:cs="Arial"/>
          <w:color w:val="auto"/>
          <w:szCs w:val="24"/>
        </w:rPr>
        <w:t xml:space="preserve"> </w:t>
      </w:r>
      <w:r w:rsidR="00407DFC" w:rsidRPr="001F0B8B">
        <w:rPr>
          <w:rFonts w:eastAsia="Times New Roman" w:cs="Arial"/>
          <w:color w:val="auto"/>
          <w:szCs w:val="24"/>
        </w:rPr>
        <w:t>hecho</w:t>
      </w:r>
      <w:r w:rsidR="00B0220C" w:rsidRPr="001F0B8B">
        <w:rPr>
          <w:rFonts w:eastAsia="Times New Roman" w:cs="Arial"/>
          <w:color w:val="auto"/>
          <w:szCs w:val="24"/>
        </w:rPr>
        <w:t>s</w:t>
      </w:r>
      <w:r w:rsidR="006501B5" w:rsidRPr="001F0B8B">
        <w:rPr>
          <w:rFonts w:eastAsia="Times New Roman" w:cs="Arial"/>
          <w:color w:val="auto"/>
          <w:szCs w:val="24"/>
        </w:rPr>
        <w:t xml:space="preserve"> </w:t>
      </w:r>
      <w:r w:rsidR="001D623E" w:rsidRPr="001F0B8B">
        <w:rPr>
          <w:rFonts w:eastAsia="Times New Roman" w:cs="Arial"/>
          <w:color w:val="auto"/>
          <w:szCs w:val="24"/>
        </w:rPr>
        <w:t>a través de los cuales era posible incrementar l</w:t>
      </w:r>
      <w:r w:rsidR="00212996" w:rsidRPr="001F0B8B">
        <w:rPr>
          <w:rFonts w:eastAsia="Times New Roman" w:cs="Arial"/>
          <w:color w:val="auto"/>
          <w:szCs w:val="24"/>
        </w:rPr>
        <w:t>a</w:t>
      </w:r>
      <w:r w:rsidR="00116994" w:rsidRPr="001F0B8B">
        <w:rPr>
          <w:rFonts w:eastAsia="Times New Roman" w:cs="Arial"/>
          <w:color w:val="auto"/>
          <w:szCs w:val="24"/>
        </w:rPr>
        <w:t xml:space="preserve"> calidad de vida de la sociedad</w:t>
      </w:r>
      <w:r w:rsidR="00212996" w:rsidRPr="001F0B8B">
        <w:rPr>
          <w:rFonts w:eastAsia="Times New Roman" w:cs="Arial"/>
          <w:color w:val="auto"/>
          <w:szCs w:val="24"/>
        </w:rPr>
        <w:t xml:space="preserve">. </w:t>
      </w:r>
    </w:p>
    <w:p w:rsidR="006472BE" w:rsidRPr="001F0B8B" w:rsidRDefault="007F3CF1" w:rsidP="005F17DD">
      <w:pPr>
        <w:spacing w:before="120" w:after="120" w:line="360" w:lineRule="auto"/>
        <w:ind w:firstLine="851"/>
        <w:jc w:val="both"/>
        <w:rPr>
          <w:rFonts w:eastAsia="Times New Roman" w:cs="Arial"/>
          <w:color w:val="auto"/>
          <w:szCs w:val="24"/>
        </w:rPr>
      </w:pPr>
      <w:r w:rsidRPr="001F0B8B">
        <w:rPr>
          <w:rFonts w:eastAsia="Times New Roman" w:cs="Arial"/>
          <w:color w:val="auto"/>
          <w:szCs w:val="24"/>
        </w:rPr>
        <w:t xml:space="preserve">La necesidad de </w:t>
      </w:r>
      <w:r w:rsidR="0031692F" w:rsidRPr="001F0B8B">
        <w:rPr>
          <w:rFonts w:eastAsia="Times New Roman" w:cs="Arial"/>
          <w:color w:val="auto"/>
          <w:szCs w:val="24"/>
        </w:rPr>
        <w:t>mejorar los niveles de</w:t>
      </w:r>
      <w:r w:rsidR="007D090E" w:rsidRPr="001F0B8B">
        <w:rPr>
          <w:rFonts w:eastAsia="Times New Roman" w:cs="Arial"/>
          <w:color w:val="auto"/>
          <w:szCs w:val="24"/>
        </w:rPr>
        <w:t xml:space="preserve"> vida de la población se convirtió en un reto que obligó a</w:t>
      </w:r>
      <w:r w:rsidR="009E7EDC" w:rsidRPr="001F0B8B">
        <w:rPr>
          <w:rFonts w:eastAsia="Times New Roman" w:cs="Arial"/>
          <w:color w:val="auto"/>
          <w:szCs w:val="24"/>
        </w:rPr>
        <w:t xml:space="preserve"> la </w:t>
      </w:r>
      <w:r w:rsidR="009E7EDC" w:rsidRPr="001F0B8B">
        <w:rPr>
          <w:rFonts w:eastAsia="Times New Roman" w:cs="Arial"/>
          <w:color w:val="auto"/>
          <w:szCs w:val="24"/>
        </w:rPr>
        <w:lastRenderedPageBreak/>
        <w:t>producción de</w:t>
      </w:r>
      <w:r w:rsidR="00C51C89" w:rsidRPr="001F0B8B">
        <w:rPr>
          <w:rFonts w:eastAsia="Times New Roman" w:cs="Arial"/>
          <w:color w:val="auto"/>
          <w:szCs w:val="24"/>
        </w:rPr>
        <w:t xml:space="preserve"> cada vez</w:t>
      </w:r>
      <w:r w:rsidR="009E7EDC" w:rsidRPr="001F0B8B">
        <w:rPr>
          <w:rFonts w:eastAsia="Times New Roman" w:cs="Arial"/>
          <w:color w:val="auto"/>
          <w:szCs w:val="24"/>
        </w:rPr>
        <w:t xml:space="preserve"> más información que </w:t>
      </w:r>
      <w:r w:rsidR="00E22951" w:rsidRPr="001F0B8B">
        <w:rPr>
          <w:rFonts w:eastAsia="Times New Roman" w:cs="Arial"/>
          <w:color w:val="auto"/>
          <w:szCs w:val="24"/>
        </w:rPr>
        <w:t>al mismo tiempo</w:t>
      </w:r>
      <w:r w:rsidR="009E7EDC" w:rsidRPr="001F0B8B">
        <w:rPr>
          <w:rFonts w:eastAsia="Times New Roman" w:cs="Arial"/>
          <w:color w:val="auto"/>
          <w:szCs w:val="24"/>
        </w:rPr>
        <w:t xml:space="preserve"> reclamaba la construcción de conocimiento </w:t>
      </w:r>
      <w:r w:rsidR="00091F20" w:rsidRPr="001F0B8B">
        <w:rPr>
          <w:rFonts w:eastAsia="Times New Roman" w:cs="Arial"/>
          <w:color w:val="auto"/>
          <w:szCs w:val="24"/>
        </w:rPr>
        <w:t>para dar</w:t>
      </w:r>
      <w:r w:rsidR="009E7EDC" w:rsidRPr="001F0B8B">
        <w:rPr>
          <w:rFonts w:eastAsia="Times New Roman" w:cs="Arial"/>
          <w:color w:val="auto"/>
          <w:szCs w:val="24"/>
        </w:rPr>
        <w:t xml:space="preserve"> respuesta a la</w:t>
      </w:r>
      <w:r w:rsidR="00385248" w:rsidRPr="001F0B8B">
        <w:rPr>
          <w:rFonts w:eastAsia="Times New Roman" w:cs="Arial"/>
          <w:color w:val="auto"/>
          <w:szCs w:val="24"/>
        </w:rPr>
        <w:t xml:space="preserve">s exigencias </w:t>
      </w:r>
      <w:r w:rsidR="00C51C89" w:rsidRPr="001F0B8B">
        <w:rPr>
          <w:rFonts w:eastAsia="Times New Roman" w:cs="Arial"/>
          <w:color w:val="auto"/>
          <w:szCs w:val="24"/>
        </w:rPr>
        <w:t>de los países</w:t>
      </w:r>
      <w:r w:rsidR="00CD021A" w:rsidRPr="001F0B8B">
        <w:rPr>
          <w:rFonts w:eastAsia="Times New Roman" w:cs="Arial"/>
          <w:color w:val="auto"/>
          <w:szCs w:val="24"/>
        </w:rPr>
        <w:t xml:space="preserve"> </w:t>
      </w:r>
      <w:r w:rsidR="00773D41" w:rsidRPr="001F0B8B">
        <w:rPr>
          <w:rFonts w:eastAsia="Times New Roman" w:cs="Arial"/>
          <w:color w:val="auto"/>
          <w:szCs w:val="24"/>
        </w:rPr>
        <w:t>evento</w:t>
      </w:r>
      <w:r w:rsidR="00CD021A" w:rsidRPr="001F0B8B">
        <w:rPr>
          <w:rFonts w:eastAsia="Times New Roman" w:cs="Arial"/>
          <w:color w:val="auto"/>
          <w:szCs w:val="24"/>
        </w:rPr>
        <w:t xml:space="preserve"> </w:t>
      </w:r>
      <w:r w:rsidR="00385248" w:rsidRPr="001F0B8B">
        <w:rPr>
          <w:rFonts w:eastAsia="Times New Roman" w:cs="Arial"/>
          <w:color w:val="auto"/>
          <w:szCs w:val="24"/>
        </w:rPr>
        <w:t>que prov</w:t>
      </w:r>
      <w:r w:rsidR="00091F20" w:rsidRPr="001F0B8B">
        <w:rPr>
          <w:rFonts w:eastAsia="Times New Roman" w:cs="Arial"/>
          <w:color w:val="auto"/>
          <w:szCs w:val="24"/>
        </w:rPr>
        <w:t>ocó</w:t>
      </w:r>
      <w:r w:rsidR="00385248" w:rsidRPr="001F0B8B">
        <w:rPr>
          <w:rFonts w:eastAsia="Times New Roman" w:cs="Arial"/>
          <w:color w:val="auto"/>
          <w:szCs w:val="24"/>
        </w:rPr>
        <w:t xml:space="preserve"> en el mundo desarrollado</w:t>
      </w:r>
      <w:r w:rsidR="00A33D45" w:rsidRPr="001F0B8B">
        <w:rPr>
          <w:rFonts w:eastAsia="Times New Roman" w:cs="Arial"/>
          <w:color w:val="auto"/>
          <w:szCs w:val="24"/>
        </w:rPr>
        <w:t xml:space="preserve"> la irrupción de la variable económica </w:t>
      </w:r>
      <w:r w:rsidR="00997A26" w:rsidRPr="001F0B8B">
        <w:rPr>
          <w:rFonts w:eastAsia="Times New Roman" w:cs="Arial"/>
          <w:color w:val="auto"/>
          <w:szCs w:val="24"/>
        </w:rPr>
        <w:t xml:space="preserve">Producto Interno Bruto (PIB), un indicador a través del cual se </w:t>
      </w:r>
      <w:r w:rsidR="00212996" w:rsidRPr="001F0B8B">
        <w:rPr>
          <w:rFonts w:eastAsia="Times New Roman" w:cs="Arial"/>
          <w:color w:val="auto"/>
          <w:szCs w:val="24"/>
        </w:rPr>
        <w:t>expres</w:t>
      </w:r>
      <w:r w:rsidR="00997A26" w:rsidRPr="001F0B8B">
        <w:rPr>
          <w:rFonts w:eastAsia="Times New Roman" w:cs="Arial"/>
          <w:color w:val="auto"/>
          <w:szCs w:val="24"/>
        </w:rPr>
        <w:t>a</w:t>
      </w:r>
      <w:r w:rsidR="00BB6D28" w:rsidRPr="001F0B8B">
        <w:rPr>
          <w:rFonts w:eastAsia="Times New Roman" w:cs="Arial"/>
          <w:color w:val="auto"/>
          <w:szCs w:val="24"/>
        </w:rPr>
        <w:t xml:space="preserve"> cómo el valor de la información puede transformarse en bienes y servicios para un país</w:t>
      </w:r>
      <w:r w:rsidR="00683AF4" w:rsidRPr="001F0B8B">
        <w:rPr>
          <w:rFonts w:eastAsia="Times New Roman" w:cs="Arial"/>
          <w:color w:val="auto"/>
          <w:szCs w:val="24"/>
        </w:rPr>
        <w:t>,</w:t>
      </w:r>
      <w:r w:rsidR="00BB6D28" w:rsidRPr="001F0B8B">
        <w:rPr>
          <w:rFonts w:eastAsia="Times New Roman" w:cs="Arial"/>
          <w:color w:val="auto"/>
          <w:szCs w:val="24"/>
        </w:rPr>
        <w:t xml:space="preserve"> durante un lapso definido</w:t>
      </w:r>
      <w:r w:rsidR="00683AF4" w:rsidRPr="001F0B8B">
        <w:rPr>
          <w:rFonts w:eastAsia="Times New Roman" w:cs="Arial"/>
          <w:color w:val="auto"/>
          <w:szCs w:val="24"/>
        </w:rPr>
        <w:t>,</w:t>
      </w:r>
      <w:r w:rsidR="00C247A3" w:rsidRPr="001F0B8B">
        <w:rPr>
          <w:rFonts w:eastAsia="Times New Roman" w:cs="Arial"/>
          <w:color w:val="auto"/>
          <w:szCs w:val="24"/>
        </w:rPr>
        <w:t xml:space="preserve"> y a</w:t>
      </w:r>
      <w:r w:rsidR="00CD021A" w:rsidRPr="001F0B8B">
        <w:rPr>
          <w:rFonts w:eastAsia="Times New Roman" w:cs="Arial"/>
          <w:color w:val="auto"/>
          <w:szCs w:val="24"/>
        </w:rPr>
        <w:t xml:space="preserve"> </w:t>
      </w:r>
      <w:r w:rsidR="00C247A3" w:rsidRPr="001F0B8B">
        <w:rPr>
          <w:rFonts w:eastAsia="Times New Roman" w:cs="Arial"/>
          <w:color w:val="auto"/>
          <w:szCs w:val="24"/>
        </w:rPr>
        <w:t xml:space="preserve">su vez éste </w:t>
      </w:r>
      <w:r w:rsidR="00683AF4" w:rsidRPr="001F0B8B">
        <w:rPr>
          <w:rFonts w:eastAsia="Times New Roman" w:cs="Arial"/>
          <w:color w:val="auto"/>
          <w:szCs w:val="24"/>
        </w:rPr>
        <w:t xml:space="preserve">mismo PIB </w:t>
      </w:r>
      <w:r w:rsidR="00C247A3" w:rsidRPr="001F0B8B">
        <w:rPr>
          <w:rFonts w:eastAsia="Times New Roman" w:cs="Arial"/>
          <w:color w:val="auto"/>
          <w:szCs w:val="24"/>
        </w:rPr>
        <w:t xml:space="preserve">suele representar su avance o </w:t>
      </w:r>
      <w:r w:rsidR="00CD021A" w:rsidRPr="001F0B8B">
        <w:rPr>
          <w:rFonts w:eastAsia="Times New Roman" w:cs="Arial"/>
          <w:color w:val="auto"/>
          <w:szCs w:val="24"/>
        </w:rPr>
        <w:t>desarrollo. Este</w:t>
      </w:r>
      <w:r w:rsidR="009429B3" w:rsidRPr="001F0B8B">
        <w:rPr>
          <w:rFonts w:eastAsia="Times New Roman" w:cs="Arial"/>
          <w:color w:val="auto"/>
          <w:szCs w:val="24"/>
        </w:rPr>
        <w:t xml:space="preserve"> indicador </w:t>
      </w:r>
      <w:r w:rsidR="00CD021A" w:rsidRPr="001F0B8B">
        <w:rPr>
          <w:rFonts w:eastAsia="Times New Roman" w:cs="Arial"/>
          <w:color w:val="auto"/>
          <w:szCs w:val="24"/>
        </w:rPr>
        <w:t>permitía interpretar</w:t>
      </w:r>
      <w:r w:rsidR="001A2829" w:rsidRPr="001F0B8B">
        <w:rPr>
          <w:rFonts w:eastAsia="Times New Roman" w:cs="Arial"/>
          <w:color w:val="auto"/>
          <w:szCs w:val="24"/>
        </w:rPr>
        <w:t xml:space="preserve"> que</w:t>
      </w:r>
      <w:r w:rsidR="00755AF5" w:rsidRPr="001F0B8B">
        <w:rPr>
          <w:rFonts w:eastAsia="Times New Roman" w:cs="Arial"/>
          <w:color w:val="auto"/>
          <w:szCs w:val="24"/>
        </w:rPr>
        <w:t xml:space="preserve"> aquellos países que mostraban un incremento de su PIB </w:t>
      </w:r>
      <w:r w:rsidR="00ED3BF7" w:rsidRPr="001F0B8B">
        <w:rPr>
          <w:rFonts w:eastAsia="Times New Roman" w:cs="Arial"/>
          <w:color w:val="auto"/>
          <w:szCs w:val="24"/>
        </w:rPr>
        <w:t xml:space="preserve">era una consecuencia de </w:t>
      </w:r>
      <w:r w:rsidR="009A2521" w:rsidRPr="001F0B8B">
        <w:rPr>
          <w:rFonts w:eastAsia="Times New Roman" w:cs="Arial"/>
          <w:color w:val="auto"/>
          <w:szCs w:val="24"/>
        </w:rPr>
        <w:t>su incorporación a la</w:t>
      </w:r>
      <w:r w:rsidR="00212996" w:rsidRPr="001F0B8B">
        <w:rPr>
          <w:rFonts w:eastAsia="Times New Roman" w:cs="Arial"/>
          <w:color w:val="auto"/>
          <w:szCs w:val="24"/>
        </w:rPr>
        <w:t xml:space="preserve"> sociedad de la información y </w:t>
      </w:r>
      <w:r w:rsidR="009A2521" w:rsidRPr="001F0B8B">
        <w:rPr>
          <w:rFonts w:eastAsia="Times New Roman" w:cs="Arial"/>
          <w:color w:val="auto"/>
          <w:szCs w:val="24"/>
        </w:rPr>
        <w:t>de la</w:t>
      </w:r>
      <w:r w:rsidR="00212996" w:rsidRPr="001F0B8B">
        <w:rPr>
          <w:rFonts w:eastAsia="Times New Roman" w:cs="Arial"/>
          <w:color w:val="auto"/>
          <w:szCs w:val="24"/>
        </w:rPr>
        <w:t xml:space="preserve"> tecnología y </w:t>
      </w:r>
      <w:r w:rsidR="00412952" w:rsidRPr="001F0B8B">
        <w:rPr>
          <w:rFonts w:eastAsia="Times New Roman" w:cs="Arial"/>
          <w:color w:val="auto"/>
          <w:szCs w:val="24"/>
        </w:rPr>
        <w:t>a su vez ello tenía una conexión con</w:t>
      </w:r>
      <w:r w:rsidR="00660FA4" w:rsidRPr="001F0B8B">
        <w:rPr>
          <w:rFonts w:eastAsia="Times New Roman" w:cs="Arial"/>
          <w:color w:val="auto"/>
          <w:szCs w:val="24"/>
        </w:rPr>
        <w:t xml:space="preserve"> un cambio profundo que obedecía a una intensa fuerza</w:t>
      </w:r>
      <w:r w:rsidR="00B461C7" w:rsidRPr="001F0B8B">
        <w:rPr>
          <w:rFonts w:eastAsia="Times New Roman" w:cs="Arial"/>
          <w:color w:val="auto"/>
          <w:szCs w:val="24"/>
        </w:rPr>
        <w:t>; la llegada d</w:t>
      </w:r>
      <w:r w:rsidR="00412952" w:rsidRPr="001F0B8B">
        <w:rPr>
          <w:rFonts w:eastAsia="Times New Roman" w:cs="Arial"/>
          <w:color w:val="auto"/>
          <w:szCs w:val="24"/>
        </w:rPr>
        <w:t>el desarrollo de una sociedad</w:t>
      </w:r>
      <w:r w:rsidR="009D48D5" w:rsidRPr="001F0B8B">
        <w:rPr>
          <w:rFonts w:eastAsia="Times New Roman" w:cs="Arial"/>
          <w:color w:val="auto"/>
          <w:szCs w:val="24"/>
        </w:rPr>
        <w:t xml:space="preserve"> que asume </w:t>
      </w:r>
      <w:r w:rsidR="00F9171C" w:rsidRPr="001F0B8B">
        <w:rPr>
          <w:rFonts w:eastAsia="Times New Roman" w:cs="Arial"/>
          <w:color w:val="auto"/>
          <w:szCs w:val="24"/>
        </w:rPr>
        <w:t xml:space="preserve">singularidades </w:t>
      </w:r>
      <w:r w:rsidR="00C22B1C" w:rsidRPr="001F0B8B">
        <w:rPr>
          <w:rFonts w:eastAsia="Times New Roman" w:cs="Arial"/>
          <w:color w:val="auto"/>
          <w:szCs w:val="24"/>
        </w:rPr>
        <w:t>las cuales</w:t>
      </w:r>
      <w:r w:rsidR="00F9171C" w:rsidRPr="001F0B8B">
        <w:rPr>
          <w:rFonts w:eastAsia="Times New Roman" w:cs="Arial"/>
          <w:color w:val="auto"/>
          <w:szCs w:val="24"/>
        </w:rPr>
        <w:t xml:space="preserve"> encajan dentro de una perspectiva </w:t>
      </w:r>
      <w:r w:rsidR="006472BE" w:rsidRPr="001F0B8B">
        <w:rPr>
          <w:rFonts w:eastAsia="Times New Roman" w:cs="Arial"/>
          <w:color w:val="auto"/>
          <w:szCs w:val="24"/>
        </w:rPr>
        <w:t>desarrollista</w:t>
      </w:r>
      <w:r w:rsidR="00182FAB" w:rsidRPr="001F0B8B">
        <w:rPr>
          <w:rFonts w:eastAsia="Times New Roman" w:cs="Arial"/>
          <w:color w:val="auto"/>
          <w:szCs w:val="24"/>
        </w:rPr>
        <w:t xml:space="preserve">. </w:t>
      </w:r>
    </w:p>
    <w:p w:rsidR="009429B3" w:rsidRPr="001F0B8B" w:rsidRDefault="009429B3" w:rsidP="00C571DA">
      <w:pPr>
        <w:spacing w:before="120" w:after="120" w:line="360" w:lineRule="auto"/>
        <w:ind w:firstLine="851"/>
        <w:jc w:val="both"/>
        <w:rPr>
          <w:rFonts w:eastAsia="Times New Roman" w:cs="Arial"/>
          <w:color w:val="auto"/>
          <w:szCs w:val="24"/>
        </w:rPr>
      </w:pPr>
      <w:r w:rsidRPr="001F0B8B">
        <w:rPr>
          <w:rFonts w:eastAsia="Times New Roman" w:cs="Arial"/>
          <w:color w:val="auto"/>
          <w:szCs w:val="24"/>
        </w:rPr>
        <w:t xml:space="preserve">La introducción </w:t>
      </w:r>
      <w:r w:rsidR="003B277F" w:rsidRPr="001F0B8B">
        <w:rPr>
          <w:rFonts w:eastAsia="Times New Roman" w:cs="Arial"/>
          <w:color w:val="auto"/>
          <w:szCs w:val="24"/>
        </w:rPr>
        <w:t>de la expresión</w:t>
      </w:r>
      <w:r w:rsidRPr="001F0B8B">
        <w:rPr>
          <w:rFonts w:eastAsia="Times New Roman" w:cs="Arial"/>
          <w:color w:val="auto"/>
          <w:szCs w:val="24"/>
        </w:rPr>
        <w:t xml:space="preserve"> sociedad de la información no está muy clara. Una de las </w:t>
      </w:r>
      <w:r w:rsidRPr="001F0B8B">
        <w:rPr>
          <w:rFonts w:eastAsia="Times New Roman" w:cs="Arial"/>
          <w:color w:val="auto"/>
          <w:szCs w:val="24"/>
        </w:rPr>
        <w:lastRenderedPageBreak/>
        <w:t xml:space="preserve">referencias señalan que </w:t>
      </w:r>
      <w:r w:rsidR="003E1A44" w:rsidRPr="001F0B8B">
        <w:rPr>
          <w:rFonts w:eastAsia="Times New Roman" w:cs="Arial"/>
          <w:color w:val="auto"/>
          <w:szCs w:val="24"/>
        </w:rPr>
        <w:t>a finales de los años 60 Yoneji</w:t>
      </w:r>
      <w:r w:rsidR="00CD021A" w:rsidRPr="001F0B8B">
        <w:rPr>
          <w:rFonts w:eastAsia="Times New Roman" w:cs="Arial"/>
          <w:color w:val="auto"/>
          <w:szCs w:val="24"/>
        </w:rPr>
        <w:t xml:space="preserve"> </w:t>
      </w:r>
      <w:r w:rsidR="003E1A44" w:rsidRPr="001F0B8B">
        <w:rPr>
          <w:rFonts w:eastAsia="Times New Roman" w:cs="Arial"/>
          <w:color w:val="auto"/>
          <w:szCs w:val="24"/>
        </w:rPr>
        <w:t xml:space="preserve">Masuda, un </w:t>
      </w:r>
      <w:r w:rsidR="00133062" w:rsidRPr="001F0B8B">
        <w:rPr>
          <w:rFonts w:eastAsia="Times New Roman" w:cs="Arial"/>
          <w:color w:val="auto"/>
          <w:szCs w:val="24"/>
        </w:rPr>
        <w:t>sociólogo</w:t>
      </w:r>
      <w:r w:rsidR="003E1A44" w:rsidRPr="001F0B8B">
        <w:rPr>
          <w:rFonts w:eastAsia="Times New Roman" w:cs="Arial"/>
          <w:color w:val="auto"/>
          <w:szCs w:val="24"/>
        </w:rPr>
        <w:t xml:space="preserve"> japonés</w:t>
      </w:r>
      <w:r w:rsidRPr="001F0B8B">
        <w:rPr>
          <w:rFonts w:eastAsia="Times New Roman" w:cs="Arial"/>
          <w:color w:val="auto"/>
          <w:szCs w:val="24"/>
        </w:rPr>
        <w:t xml:space="preserve">, se refirió al tema con la expresión </w:t>
      </w:r>
      <w:r w:rsidR="003E1A44" w:rsidRPr="001F0B8B">
        <w:rPr>
          <w:rFonts w:eastAsia="Times New Roman" w:cs="Arial"/>
          <w:color w:val="auto"/>
          <w:szCs w:val="24"/>
        </w:rPr>
        <w:t xml:space="preserve">“sociedades informatizadas modernas” </w:t>
      </w:r>
      <w:r w:rsidRPr="001F0B8B">
        <w:rPr>
          <w:rFonts w:eastAsia="Times New Roman" w:cs="Arial"/>
          <w:color w:val="auto"/>
          <w:szCs w:val="24"/>
        </w:rPr>
        <w:t xml:space="preserve">para representar a aquellas sociedades </w:t>
      </w:r>
      <w:r w:rsidR="003E1A44" w:rsidRPr="001F0B8B">
        <w:rPr>
          <w:rFonts w:eastAsia="Times New Roman" w:cs="Arial"/>
          <w:color w:val="auto"/>
          <w:szCs w:val="24"/>
        </w:rPr>
        <w:t>cuya producción, de natural</w:t>
      </w:r>
      <w:r w:rsidRPr="001F0B8B">
        <w:rPr>
          <w:rFonts w:eastAsia="Times New Roman" w:cs="Arial"/>
          <w:color w:val="auto"/>
          <w:szCs w:val="24"/>
        </w:rPr>
        <w:t>eza económica e industrial, estaba</w:t>
      </w:r>
      <w:r w:rsidR="003E1A44" w:rsidRPr="001F0B8B">
        <w:rPr>
          <w:rFonts w:eastAsia="Times New Roman" w:cs="Arial"/>
          <w:color w:val="auto"/>
          <w:szCs w:val="24"/>
        </w:rPr>
        <w:t xml:space="preserve"> condicionada por la información que se genera</w:t>
      </w:r>
      <w:r w:rsidRPr="001F0B8B">
        <w:rPr>
          <w:rFonts w:eastAsia="Times New Roman" w:cs="Arial"/>
          <w:color w:val="auto"/>
          <w:szCs w:val="24"/>
        </w:rPr>
        <w:t>ba</w:t>
      </w:r>
      <w:r w:rsidR="003E1A44" w:rsidRPr="001F0B8B">
        <w:rPr>
          <w:rFonts w:eastAsia="Times New Roman" w:cs="Arial"/>
          <w:color w:val="auto"/>
          <w:szCs w:val="24"/>
        </w:rPr>
        <w:t xml:space="preserve"> y difund</w:t>
      </w:r>
      <w:r w:rsidRPr="001F0B8B">
        <w:rPr>
          <w:rFonts w:eastAsia="Times New Roman" w:cs="Arial"/>
          <w:color w:val="auto"/>
          <w:szCs w:val="24"/>
        </w:rPr>
        <w:t>ía</w:t>
      </w:r>
      <w:r w:rsidR="003E1A44" w:rsidRPr="001F0B8B">
        <w:rPr>
          <w:rFonts w:eastAsia="Times New Roman" w:cs="Arial"/>
          <w:color w:val="auto"/>
          <w:szCs w:val="24"/>
        </w:rPr>
        <w:t xml:space="preserve">, como un activo </w:t>
      </w:r>
      <w:r w:rsidR="00C571DA" w:rsidRPr="001F0B8B">
        <w:rPr>
          <w:rFonts w:eastAsia="Times New Roman" w:cs="Arial"/>
          <w:color w:val="auto"/>
          <w:szCs w:val="24"/>
        </w:rPr>
        <w:t>muy</w:t>
      </w:r>
      <w:r w:rsidR="003E1A44" w:rsidRPr="001F0B8B">
        <w:rPr>
          <w:rFonts w:eastAsia="Times New Roman" w:cs="Arial"/>
          <w:color w:val="auto"/>
          <w:szCs w:val="24"/>
        </w:rPr>
        <w:t xml:space="preserve"> preciado (Cas</w:t>
      </w:r>
      <w:r w:rsidR="000D7F50" w:rsidRPr="001F0B8B">
        <w:rPr>
          <w:rFonts w:eastAsia="Times New Roman" w:cs="Arial"/>
          <w:color w:val="auto"/>
          <w:szCs w:val="24"/>
        </w:rPr>
        <w:t>as</w:t>
      </w:r>
      <w:r w:rsidR="003E1A44" w:rsidRPr="001F0B8B">
        <w:rPr>
          <w:rFonts w:eastAsia="Times New Roman" w:cs="Arial"/>
          <w:color w:val="auto"/>
          <w:szCs w:val="24"/>
        </w:rPr>
        <w:t>, 2010).</w:t>
      </w:r>
    </w:p>
    <w:p w:rsidR="003E1A44" w:rsidRPr="001F0B8B" w:rsidRDefault="003E1A44" w:rsidP="00C571DA">
      <w:pPr>
        <w:spacing w:before="120" w:after="120" w:line="360" w:lineRule="auto"/>
        <w:ind w:firstLine="851"/>
        <w:jc w:val="both"/>
        <w:rPr>
          <w:rFonts w:eastAsia="Times New Roman" w:cs="Arial"/>
          <w:color w:val="auto"/>
          <w:szCs w:val="24"/>
        </w:rPr>
      </w:pPr>
      <w:r w:rsidRPr="001F0B8B">
        <w:rPr>
          <w:rFonts w:eastAsia="Times New Roman" w:cs="Arial"/>
          <w:color w:val="auto"/>
          <w:szCs w:val="24"/>
        </w:rPr>
        <w:t xml:space="preserve">En estas últimas décadas la gran mayoría de las actividades humanas </w:t>
      </w:r>
      <w:r w:rsidR="00CD021A" w:rsidRPr="001F0B8B">
        <w:rPr>
          <w:rFonts w:eastAsia="Times New Roman" w:cs="Arial"/>
          <w:color w:val="auto"/>
          <w:szCs w:val="24"/>
        </w:rPr>
        <w:t>se caracterizaron</w:t>
      </w:r>
      <w:r w:rsidRPr="001F0B8B">
        <w:rPr>
          <w:rFonts w:eastAsia="Times New Roman" w:cs="Arial"/>
          <w:color w:val="auto"/>
          <w:szCs w:val="24"/>
        </w:rPr>
        <w:t xml:space="preserve"> por la presencia de la digitalización de los datos y de la información </w:t>
      </w:r>
      <w:r w:rsidR="00326CF8" w:rsidRPr="001F0B8B">
        <w:rPr>
          <w:rFonts w:eastAsia="Times New Roman" w:cs="Arial"/>
          <w:color w:val="auto"/>
          <w:szCs w:val="24"/>
        </w:rPr>
        <w:t>apoyados en</w:t>
      </w:r>
      <w:r w:rsidRPr="001F0B8B">
        <w:rPr>
          <w:rFonts w:eastAsia="Times New Roman" w:cs="Arial"/>
          <w:color w:val="auto"/>
          <w:szCs w:val="24"/>
        </w:rPr>
        <w:t xml:space="preserve"> las tecn</w:t>
      </w:r>
      <w:r w:rsidR="00326CF8" w:rsidRPr="001F0B8B">
        <w:rPr>
          <w:rFonts w:eastAsia="Times New Roman" w:cs="Arial"/>
          <w:color w:val="auto"/>
          <w:szCs w:val="24"/>
        </w:rPr>
        <w:t>ologías digitales  y los medios</w:t>
      </w:r>
      <w:r w:rsidRPr="001F0B8B">
        <w:rPr>
          <w:rFonts w:eastAsia="Times New Roman" w:cs="Arial"/>
          <w:color w:val="auto"/>
          <w:szCs w:val="24"/>
        </w:rPr>
        <w:t xml:space="preserve"> dentro de los cuales la Internet ha jugado un papel preponderante en la transmisión de </w:t>
      </w:r>
      <w:r w:rsidR="00326CF8" w:rsidRPr="001F0B8B">
        <w:rPr>
          <w:rFonts w:eastAsia="Times New Roman" w:cs="Arial"/>
          <w:color w:val="auto"/>
          <w:szCs w:val="24"/>
        </w:rPr>
        <w:t>la información en tiempo record gracias a la automatización de</w:t>
      </w:r>
      <w:r w:rsidRPr="001F0B8B">
        <w:rPr>
          <w:rFonts w:eastAsia="Times New Roman" w:cs="Arial"/>
          <w:color w:val="auto"/>
          <w:szCs w:val="24"/>
        </w:rPr>
        <w:t xml:space="preserve"> los procesos administrativos, económicos y productivos, entre otros, </w:t>
      </w:r>
      <w:r w:rsidR="00326CF8" w:rsidRPr="001F0B8B">
        <w:rPr>
          <w:rFonts w:eastAsia="Times New Roman" w:cs="Arial"/>
          <w:color w:val="auto"/>
          <w:szCs w:val="24"/>
        </w:rPr>
        <w:t>los cuales mejoraron sustancialmente</w:t>
      </w:r>
      <w:r w:rsidRPr="001F0B8B">
        <w:rPr>
          <w:rFonts w:eastAsia="Times New Roman" w:cs="Arial"/>
          <w:color w:val="auto"/>
          <w:szCs w:val="24"/>
        </w:rPr>
        <w:t xml:space="preserve"> la eficiencia de dichos procesos y con ello la calidad de los servicios</w:t>
      </w:r>
      <w:r w:rsidR="00CD021A" w:rsidRPr="001F0B8B">
        <w:rPr>
          <w:rFonts w:eastAsia="Times New Roman" w:cs="Arial"/>
          <w:color w:val="auto"/>
          <w:szCs w:val="24"/>
        </w:rPr>
        <w:t xml:space="preserve">, </w:t>
      </w:r>
      <w:r w:rsidRPr="001F0B8B">
        <w:rPr>
          <w:rFonts w:eastAsia="Times New Roman" w:cs="Arial"/>
          <w:color w:val="auto"/>
          <w:szCs w:val="24"/>
        </w:rPr>
        <w:t xml:space="preserve">hecho que </w:t>
      </w:r>
      <w:r w:rsidR="00326CF8" w:rsidRPr="001F0B8B">
        <w:rPr>
          <w:rFonts w:eastAsia="Times New Roman" w:cs="Arial"/>
          <w:color w:val="auto"/>
          <w:szCs w:val="24"/>
        </w:rPr>
        <w:t>contribuyó con la</w:t>
      </w:r>
      <w:r w:rsidRPr="001F0B8B">
        <w:rPr>
          <w:rFonts w:eastAsia="Times New Roman" w:cs="Arial"/>
          <w:color w:val="auto"/>
          <w:szCs w:val="24"/>
        </w:rPr>
        <w:t xml:space="preserve"> superación del estancamiento social, al menos desde el punto de vista económico</w:t>
      </w:r>
      <w:r w:rsidR="00326CF8" w:rsidRPr="001F0B8B">
        <w:rPr>
          <w:rFonts w:eastAsia="Times New Roman" w:cs="Arial"/>
          <w:color w:val="auto"/>
          <w:szCs w:val="24"/>
        </w:rPr>
        <w:t xml:space="preserve"> y </w:t>
      </w:r>
      <w:r w:rsidR="00326CF8" w:rsidRPr="001F0B8B">
        <w:rPr>
          <w:rFonts w:eastAsia="Times New Roman" w:cs="Arial"/>
          <w:color w:val="auto"/>
          <w:szCs w:val="24"/>
        </w:rPr>
        <w:lastRenderedPageBreak/>
        <w:t xml:space="preserve">en algunos países, principalmente los </w:t>
      </w:r>
      <w:r w:rsidR="00711D63" w:rsidRPr="001F0B8B">
        <w:rPr>
          <w:rFonts w:eastAsia="Times New Roman" w:cs="Arial"/>
          <w:color w:val="auto"/>
          <w:szCs w:val="24"/>
        </w:rPr>
        <w:t>desarrollados. Cómo</w:t>
      </w:r>
      <w:r w:rsidRPr="001F0B8B">
        <w:rPr>
          <w:rFonts w:eastAsia="Times New Roman" w:cs="Arial"/>
          <w:color w:val="auto"/>
          <w:szCs w:val="24"/>
        </w:rPr>
        <w:t xml:space="preserve"> puede observarse</w:t>
      </w:r>
      <w:r w:rsidR="00711D63" w:rsidRPr="001F0B8B">
        <w:rPr>
          <w:rFonts w:eastAsia="Times New Roman" w:cs="Arial"/>
          <w:color w:val="auto"/>
          <w:szCs w:val="24"/>
        </w:rPr>
        <w:t xml:space="preserve"> </w:t>
      </w:r>
      <w:r w:rsidRPr="001F0B8B">
        <w:rPr>
          <w:rFonts w:eastAsia="Times New Roman" w:cs="Arial"/>
          <w:color w:val="auto"/>
          <w:szCs w:val="24"/>
        </w:rPr>
        <w:t xml:space="preserve">ésta es una posición desarrollista que enmarca el término la </w:t>
      </w:r>
      <w:r w:rsidR="002C346F">
        <w:rPr>
          <w:rFonts w:eastAsia="Times New Roman" w:cs="Arial"/>
          <w:color w:val="auto"/>
          <w:szCs w:val="24"/>
        </w:rPr>
        <w:t>sociedad de la información</w:t>
      </w:r>
      <w:r w:rsidRPr="001F0B8B">
        <w:rPr>
          <w:rFonts w:eastAsia="Times New Roman" w:cs="Arial"/>
          <w:color w:val="auto"/>
          <w:szCs w:val="24"/>
        </w:rPr>
        <w:t xml:space="preserve"> con un particular vínculo  “económico”.</w:t>
      </w:r>
    </w:p>
    <w:p w:rsidR="0026277A" w:rsidRPr="001F0B8B" w:rsidRDefault="00326CF8" w:rsidP="0026277A">
      <w:pPr>
        <w:spacing w:before="120" w:after="120" w:line="360" w:lineRule="auto"/>
        <w:ind w:firstLine="851"/>
        <w:jc w:val="both"/>
        <w:rPr>
          <w:rFonts w:eastAsia="Times New Roman" w:cs="Arial"/>
          <w:color w:val="auto"/>
          <w:szCs w:val="24"/>
        </w:rPr>
      </w:pPr>
      <w:r w:rsidRPr="001F0B8B">
        <w:rPr>
          <w:rFonts w:eastAsia="Times New Roman" w:cs="Arial"/>
          <w:color w:val="auto"/>
          <w:szCs w:val="24"/>
        </w:rPr>
        <w:t>Otra fuente</w:t>
      </w:r>
      <w:r w:rsidR="008F08DE" w:rsidRPr="001F0B8B">
        <w:rPr>
          <w:rFonts w:eastAsia="Times New Roman" w:cs="Arial"/>
          <w:color w:val="auto"/>
          <w:szCs w:val="24"/>
        </w:rPr>
        <w:t>,</w:t>
      </w:r>
      <w:r w:rsidRPr="001F0B8B">
        <w:rPr>
          <w:rFonts w:eastAsia="Times New Roman" w:cs="Arial"/>
          <w:color w:val="auto"/>
          <w:szCs w:val="24"/>
        </w:rPr>
        <w:t xml:space="preserve"> como lo es</w:t>
      </w:r>
      <w:r w:rsidR="00711D63" w:rsidRPr="001F0B8B">
        <w:rPr>
          <w:rFonts w:eastAsia="Times New Roman" w:cs="Arial"/>
          <w:color w:val="auto"/>
          <w:szCs w:val="24"/>
        </w:rPr>
        <w:t xml:space="preserve"> </w:t>
      </w:r>
      <w:r w:rsidR="00B043BC" w:rsidRPr="001F0B8B">
        <w:rPr>
          <w:rFonts w:eastAsia="Times New Roman" w:cs="Arial"/>
          <w:color w:val="auto"/>
          <w:szCs w:val="24"/>
        </w:rPr>
        <w:t xml:space="preserve">Burch, (2005) </w:t>
      </w:r>
      <w:r w:rsidR="00711D63" w:rsidRPr="001F0B8B">
        <w:rPr>
          <w:rFonts w:eastAsia="Times New Roman" w:cs="Arial"/>
          <w:color w:val="auto"/>
          <w:szCs w:val="24"/>
        </w:rPr>
        <w:t>expone que</w:t>
      </w:r>
      <w:r w:rsidR="0038013A" w:rsidRPr="001F0B8B">
        <w:rPr>
          <w:rFonts w:eastAsia="Times New Roman" w:cs="Arial"/>
          <w:color w:val="auto"/>
          <w:szCs w:val="24"/>
        </w:rPr>
        <w:t xml:space="preserve"> </w:t>
      </w:r>
      <w:r w:rsidR="003B277F" w:rsidRPr="001F0B8B">
        <w:rPr>
          <w:rFonts w:eastAsia="Times New Roman" w:cs="Arial"/>
          <w:color w:val="auto"/>
          <w:szCs w:val="24"/>
        </w:rPr>
        <w:t>la “</w:t>
      </w:r>
      <w:r w:rsidR="00325C39" w:rsidRPr="001F0B8B">
        <w:rPr>
          <w:rFonts w:eastAsia="Times New Roman" w:cs="Arial"/>
          <w:color w:val="auto"/>
          <w:szCs w:val="24"/>
        </w:rPr>
        <w:t>sociedad de la información</w:t>
      </w:r>
      <w:r w:rsidR="003B277F" w:rsidRPr="001F0B8B">
        <w:rPr>
          <w:rFonts w:eastAsia="Times New Roman" w:cs="Arial"/>
          <w:color w:val="auto"/>
          <w:szCs w:val="24"/>
        </w:rPr>
        <w:t>”</w:t>
      </w:r>
      <w:r w:rsidR="008B0B5B" w:rsidRPr="001F0B8B">
        <w:rPr>
          <w:rFonts w:eastAsia="Times New Roman" w:cs="Arial"/>
          <w:color w:val="auto"/>
          <w:szCs w:val="24"/>
        </w:rPr>
        <w:t xml:space="preserve"> se remonta al año 1973  </w:t>
      </w:r>
      <w:r w:rsidRPr="001F0B8B">
        <w:rPr>
          <w:rFonts w:eastAsia="Times New Roman" w:cs="Arial"/>
          <w:color w:val="auto"/>
          <w:szCs w:val="24"/>
        </w:rPr>
        <w:t xml:space="preserve">con los aportes de </w:t>
      </w:r>
      <w:r w:rsidR="008B7A31" w:rsidRPr="001F0B8B">
        <w:rPr>
          <w:rFonts w:eastAsia="Times New Roman" w:cs="Arial"/>
          <w:color w:val="auto"/>
          <w:szCs w:val="24"/>
        </w:rPr>
        <w:t>D</w:t>
      </w:r>
      <w:r w:rsidR="008B0B5B" w:rsidRPr="001F0B8B">
        <w:rPr>
          <w:rFonts w:eastAsia="Times New Roman" w:cs="Arial"/>
          <w:color w:val="auto"/>
          <w:szCs w:val="24"/>
        </w:rPr>
        <w:t xml:space="preserve">aniell Bell, un sociólogo </w:t>
      </w:r>
      <w:r w:rsidR="00711D63" w:rsidRPr="001F0B8B">
        <w:rPr>
          <w:rFonts w:eastAsia="Times New Roman" w:cs="Arial"/>
          <w:color w:val="auto"/>
          <w:szCs w:val="24"/>
        </w:rPr>
        <w:t>francés, cuando</w:t>
      </w:r>
      <w:r w:rsidRPr="001F0B8B">
        <w:rPr>
          <w:rFonts w:eastAsia="Times New Roman" w:cs="Arial"/>
          <w:color w:val="auto"/>
          <w:szCs w:val="24"/>
        </w:rPr>
        <w:t xml:space="preserve"> </w:t>
      </w:r>
      <w:r w:rsidR="008B0B5B" w:rsidRPr="001F0B8B">
        <w:rPr>
          <w:rFonts w:eastAsia="Times New Roman" w:cs="Arial"/>
          <w:color w:val="auto"/>
          <w:szCs w:val="24"/>
        </w:rPr>
        <w:t xml:space="preserve">publicó su libro </w:t>
      </w:r>
      <w:r w:rsidR="008B0B5B" w:rsidRPr="001F0B8B">
        <w:rPr>
          <w:rFonts w:eastAsia="Times New Roman" w:cs="Arial"/>
          <w:i/>
          <w:color w:val="auto"/>
          <w:szCs w:val="24"/>
        </w:rPr>
        <w:t xml:space="preserve">El </w:t>
      </w:r>
      <w:r w:rsidR="008B7A31" w:rsidRPr="001F0B8B">
        <w:rPr>
          <w:rFonts w:eastAsia="Times New Roman" w:cs="Arial"/>
          <w:i/>
          <w:color w:val="auto"/>
          <w:szCs w:val="24"/>
        </w:rPr>
        <w:t>advenimiento</w:t>
      </w:r>
      <w:r w:rsidR="008B0B5B" w:rsidRPr="001F0B8B">
        <w:rPr>
          <w:rFonts w:eastAsia="Times New Roman" w:cs="Arial"/>
          <w:i/>
          <w:color w:val="auto"/>
          <w:szCs w:val="24"/>
        </w:rPr>
        <w:t xml:space="preserve"> de la sociedad post-industrial</w:t>
      </w:r>
      <w:r w:rsidR="0038013A" w:rsidRPr="001F0B8B">
        <w:rPr>
          <w:rFonts w:eastAsia="Times New Roman" w:cs="Arial"/>
          <w:i/>
          <w:color w:val="auto"/>
          <w:szCs w:val="24"/>
        </w:rPr>
        <w:t xml:space="preserve">. </w:t>
      </w:r>
      <w:r w:rsidR="008D109D" w:rsidRPr="001F0B8B">
        <w:rPr>
          <w:rFonts w:eastAsia="Times New Roman" w:cs="Arial"/>
          <w:color w:val="auto"/>
          <w:szCs w:val="24"/>
        </w:rPr>
        <w:t xml:space="preserve">En su obra, Bell, </w:t>
      </w:r>
      <w:r w:rsidRPr="001F0B8B">
        <w:rPr>
          <w:rFonts w:eastAsia="Times New Roman" w:cs="Arial"/>
          <w:color w:val="auto"/>
          <w:szCs w:val="24"/>
        </w:rPr>
        <w:t>advierte</w:t>
      </w:r>
      <w:r w:rsidR="00711D63" w:rsidRPr="001F0B8B">
        <w:rPr>
          <w:rFonts w:eastAsia="Times New Roman" w:cs="Arial"/>
          <w:color w:val="auto"/>
          <w:szCs w:val="24"/>
        </w:rPr>
        <w:t xml:space="preserve"> </w:t>
      </w:r>
      <w:r w:rsidR="008D109D" w:rsidRPr="001F0B8B">
        <w:rPr>
          <w:rFonts w:eastAsia="Times New Roman" w:cs="Arial"/>
          <w:color w:val="auto"/>
          <w:szCs w:val="24"/>
        </w:rPr>
        <w:t xml:space="preserve">la presencia de </w:t>
      </w:r>
      <w:r w:rsidR="000A59D1" w:rsidRPr="001F0B8B">
        <w:rPr>
          <w:rFonts w:eastAsia="Times New Roman" w:cs="Arial"/>
          <w:color w:val="auto"/>
          <w:szCs w:val="24"/>
        </w:rPr>
        <w:t xml:space="preserve">una separación estructural entre el </w:t>
      </w:r>
      <w:r w:rsidR="00781CB7" w:rsidRPr="001F0B8B">
        <w:rPr>
          <w:rFonts w:eastAsia="Times New Roman" w:cs="Arial"/>
          <w:color w:val="auto"/>
          <w:szCs w:val="24"/>
        </w:rPr>
        <w:t>aspecto</w:t>
      </w:r>
      <w:r w:rsidR="000A59D1" w:rsidRPr="001F0B8B">
        <w:rPr>
          <w:rFonts w:eastAsia="Times New Roman" w:cs="Arial"/>
          <w:color w:val="auto"/>
          <w:szCs w:val="24"/>
        </w:rPr>
        <w:t xml:space="preserve"> social</w:t>
      </w:r>
      <w:r w:rsidR="00781CB7" w:rsidRPr="001F0B8B">
        <w:rPr>
          <w:rFonts w:eastAsia="Times New Roman" w:cs="Arial"/>
          <w:color w:val="auto"/>
          <w:szCs w:val="24"/>
        </w:rPr>
        <w:t>,</w:t>
      </w:r>
      <w:r w:rsidR="000A59D1" w:rsidRPr="001F0B8B">
        <w:rPr>
          <w:rFonts w:eastAsia="Times New Roman" w:cs="Arial"/>
          <w:color w:val="auto"/>
          <w:szCs w:val="24"/>
        </w:rPr>
        <w:t xml:space="preserve"> referid</w:t>
      </w:r>
      <w:r w:rsidR="00781CB7" w:rsidRPr="001F0B8B">
        <w:rPr>
          <w:rFonts w:eastAsia="Times New Roman" w:cs="Arial"/>
          <w:color w:val="auto"/>
          <w:szCs w:val="24"/>
        </w:rPr>
        <w:t xml:space="preserve">o a </w:t>
      </w:r>
      <w:r w:rsidR="00DD1BFE" w:rsidRPr="001F0B8B">
        <w:rPr>
          <w:rFonts w:eastAsia="Times New Roman" w:cs="Arial"/>
          <w:color w:val="auto"/>
          <w:szCs w:val="24"/>
        </w:rPr>
        <w:t>elementos de carácter</w:t>
      </w:r>
      <w:r w:rsidR="000A59D1" w:rsidRPr="001F0B8B">
        <w:rPr>
          <w:rFonts w:eastAsia="Times New Roman" w:cs="Arial"/>
          <w:color w:val="auto"/>
          <w:szCs w:val="24"/>
        </w:rPr>
        <w:t xml:space="preserve"> económico </w:t>
      </w:r>
      <w:r w:rsidR="00DD1BFE" w:rsidRPr="001F0B8B">
        <w:rPr>
          <w:rFonts w:eastAsia="Times New Roman" w:cs="Arial"/>
          <w:color w:val="auto"/>
          <w:szCs w:val="24"/>
        </w:rPr>
        <w:t>o</w:t>
      </w:r>
      <w:r w:rsidRPr="001F0B8B">
        <w:rPr>
          <w:rFonts w:eastAsia="Times New Roman" w:cs="Arial"/>
          <w:color w:val="auto"/>
          <w:szCs w:val="24"/>
        </w:rPr>
        <w:t xml:space="preserve"> técnico</w:t>
      </w:r>
      <w:r w:rsidR="000A59D1" w:rsidRPr="001F0B8B">
        <w:rPr>
          <w:rFonts w:eastAsia="Times New Roman" w:cs="Arial"/>
          <w:color w:val="auto"/>
          <w:szCs w:val="24"/>
        </w:rPr>
        <w:t xml:space="preserve"> y el aspecto </w:t>
      </w:r>
      <w:r w:rsidR="00711D63" w:rsidRPr="001F0B8B">
        <w:rPr>
          <w:rFonts w:eastAsia="Times New Roman" w:cs="Arial"/>
          <w:color w:val="auto"/>
          <w:szCs w:val="24"/>
        </w:rPr>
        <w:t>cultural destacando</w:t>
      </w:r>
      <w:r w:rsidRPr="001F0B8B">
        <w:rPr>
          <w:rFonts w:eastAsia="Times New Roman" w:cs="Arial"/>
          <w:color w:val="auto"/>
          <w:szCs w:val="24"/>
        </w:rPr>
        <w:t xml:space="preserve"> el</w:t>
      </w:r>
      <w:r w:rsidR="00A36C12" w:rsidRPr="001F0B8B">
        <w:rPr>
          <w:rFonts w:eastAsia="Times New Roman" w:cs="Arial"/>
          <w:color w:val="auto"/>
          <w:szCs w:val="24"/>
        </w:rPr>
        <w:t xml:space="preserve"> surgimiento de una sociedad</w:t>
      </w:r>
      <w:r w:rsidR="0030211E" w:rsidRPr="001F0B8B">
        <w:rPr>
          <w:rFonts w:eastAsia="Times New Roman" w:cs="Arial"/>
          <w:color w:val="auto"/>
          <w:szCs w:val="24"/>
        </w:rPr>
        <w:t xml:space="preserve"> que exhibe nuevas necesidades </w:t>
      </w:r>
      <w:r w:rsidRPr="001F0B8B">
        <w:rPr>
          <w:rFonts w:eastAsia="Times New Roman" w:cs="Arial"/>
          <w:color w:val="auto"/>
          <w:szCs w:val="24"/>
        </w:rPr>
        <w:t xml:space="preserve">y </w:t>
      </w:r>
      <w:r w:rsidR="0030211E" w:rsidRPr="001F0B8B">
        <w:rPr>
          <w:rFonts w:eastAsia="Times New Roman" w:cs="Arial"/>
          <w:color w:val="auto"/>
          <w:szCs w:val="24"/>
        </w:rPr>
        <w:t>donde una de ellas es la información</w:t>
      </w:r>
      <w:r w:rsidRPr="001F0B8B">
        <w:rPr>
          <w:rFonts w:eastAsia="Times New Roman" w:cs="Arial"/>
          <w:color w:val="auto"/>
          <w:szCs w:val="24"/>
        </w:rPr>
        <w:t>;</w:t>
      </w:r>
      <w:r w:rsidR="005838D2" w:rsidRPr="001F0B8B">
        <w:rPr>
          <w:rFonts w:eastAsia="Times New Roman" w:cs="Arial"/>
          <w:color w:val="auto"/>
          <w:szCs w:val="24"/>
        </w:rPr>
        <w:t xml:space="preserve"> aunque aclara que el hecho de que se cuente con información no significa una garantía de que la misma se distribuya </w:t>
      </w:r>
      <w:r w:rsidR="006833E6" w:rsidRPr="001F0B8B">
        <w:rPr>
          <w:rFonts w:eastAsia="Times New Roman" w:cs="Arial"/>
          <w:color w:val="auto"/>
          <w:szCs w:val="24"/>
        </w:rPr>
        <w:t xml:space="preserve">equitativamente o se le </w:t>
      </w:r>
      <w:r w:rsidR="00974938" w:rsidRPr="001F0B8B">
        <w:rPr>
          <w:rFonts w:eastAsia="Times New Roman" w:cs="Arial"/>
          <w:color w:val="auto"/>
          <w:szCs w:val="24"/>
        </w:rPr>
        <w:t>dé</w:t>
      </w:r>
      <w:r w:rsidR="006833E6" w:rsidRPr="001F0B8B">
        <w:rPr>
          <w:rFonts w:eastAsia="Times New Roman" w:cs="Arial"/>
          <w:color w:val="auto"/>
          <w:szCs w:val="24"/>
        </w:rPr>
        <w:t xml:space="preserve"> un uso adecuado que mantenga el equilibrio cultural y social.</w:t>
      </w:r>
    </w:p>
    <w:p w:rsidR="00927159" w:rsidRPr="001F0B8B" w:rsidRDefault="00927159" w:rsidP="00927159">
      <w:pPr>
        <w:spacing w:before="120" w:after="120" w:line="360" w:lineRule="auto"/>
        <w:ind w:firstLine="851"/>
        <w:jc w:val="both"/>
        <w:rPr>
          <w:rFonts w:eastAsia="Times New Roman" w:cs="Arial"/>
          <w:color w:val="auto"/>
          <w:szCs w:val="24"/>
        </w:rPr>
      </w:pPr>
      <w:r w:rsidRPr="001F0B8B">
        <w:rPr>
          <w:rFonts w:eastAsia="Times New Roman" w:cs="Arial"/>
          <w:color w:val="auto"/>
          <w:szCs w:val="24"/>
        </w:rPr>
        <w:lastRenderedPageBreak/>
        <w:t>Algunos de l</w:t>
      </w:r>
      <w:r w:rsidR="008F08DE" w:rsidRPr="001F0B8B">
        <w:rPr>
          <w:rFonts w:eastAsia="Times New Roman" w:cs="Arial"/>
          <w:color w:val="auto"/>
          <w:szCs w:val="24"/>
        </w:rPr>
        <w:t xml:space="preserve">as expresiones </w:t>
      </w:r>
      <w:r w:rsidR="00AB0C36" w:rsidRPr="001F0B8B">
        <w:rPr>
          <w:rFonts w:eastAsia="Times New Roman" w:cs="Arial"/>
          <w:color w:val="auto"/>
          <w:szCs w:val="24"/>
        </w:rPr>
        <w:t>acuñad</w:t>
      </w:r>
      <w:r w:rsidR="008F08DE" w:rsidRPr="001F0B8B">
        <w:rPr>
          <w:rFonts w:eastAsia="Times New Roman" w:cs="Arial"/>
          <w:color w:val="auto"/>
          <w:szCs w:val="24"/>
        </w:rPr>
        <w:t>a</w:t>
      </w:r>
      <w:r w:rsidR="00AB0C36" w:rsidRPr="001F0B8B">
        <w:rPr>
          <w:rFonts w:eastAsia="Times New Roman" w:cs="Arial"/>
          <w:color w:val="auto"/>
          <w:szCs w:val="24"/>
        </w:rPr>
        <w:t xml:space="preserve">s </w:t>
      </w:r>
      <w:r w:rsidR="00326CF8" w:rsidRPr="001F0B8B">
        <w:rPr>
          <w:rFonts w:eastAsia="Times New Roman" w:cs="Arial"/>
          <w:color w:val="auto"/>
          <w:szCs w:val="24"/>
        </w:rPr>
        <w:t xml:space="preserve">para referirse a la </w:t>
      </w:r>
      <w:r w:rsidR="00027C4F" w:rsidRPr="001F0B8B">
        <w:rPr>
          <w:rFonts w:eastAsia="Times New Roman" w:cs="Arial"/>
          <w:color w:val="auto"/>
          <w:szCs w:val="24"/>
        </w:rPr>
        <w:t>“</w:t>
      </w:r>
      <w:r w:rsidR="002C346F">
        <w:rPr>
          <w:rFonts w:eastAsia="Times New Roman" w:cs="Arial"/>
          <w:color w:val="auto"/>
          <w:szCs w:val="24"/>
        </w:rPr>
        <w:t>sociedad de la información</w:t>
      </w:r>
      <w:r w:rsidR="00027C4F" w:rsidRPr="001F0B8B">
        <w:rPr>
          <w:rFonts w:eastAsia="Times New Roman" w:cs="Arial"/>
          <w:color w:val="auto"/>
          <w:szCs w:val="24"/>
        </w:rPr>
        <w:t>”</w:t>
      </w:r>
      <w:r w:rsidR="00326CF8" w:rsidRPr="001F0B8B">
        <w:rPr>
          <w:rFonts w:eastAsia="Times New Roman" w:cs="Arial"/>
          <w:color w:val="auto"/>
          <w:szCs w:val="24"/>
        </w:rPr>
        <w:t xml:space="preserve"> </w:t>
      </w:r>
      <w:r w:rsidRPr="001F0B8B">
        <w:rPr>
          <w:rFonts w:eastAsia="Times New Roman" w:cs="Arial"/>
          <w:color w:val="auto"/>
          <w:szCs w:val="24"/>
        </w:rPr>
        <w:t xml:space="preserve">(Toffler, 1998) que </w:t>
      </w:r>
      <w:r w:rsidR="00326CF8" w:rsidRPr="001F0B8B">
        <w:rPr>
          <w:rFonts w:eastAsia="Times New Roman" w:cs="Arial"/>
          <w:color w:val="auto"/>
          <w:szCs w:val="24"/>
        </w:rPr>
        <w:t xml:space="preserve">han sido expuesto en el debate </w:t>
      </w:r>
      <w:r w:rsidR="00711D63" w:rsidRPr="001F0B8B">
        <w:rPr>
          <w:rFonts w:eastAsia="Times New Roman" w:cs="Arial"/>
          <w:color w:val="auto"/>
          <w:szCs w:val="24"/>
        </w:rPr>
        <w:t>son, entre</w:t>
      </w:r>
      <w:r w:rsidR="00326CF8" w:rsidRPr="001F0B8B">
        <w:rPr>
          <w:rFonts w:eastAsia="Times New Roman" w:cs="Arial"/>
          <w:color w:val="auto"/>
          <w:szCs w:val="24"/>
        </w:rPr>
        <w:t xml:space="preserve"> otros</w:t>
      </w:r>
      <w:r w:rsidRPr="001F0B8B">
        <w:rPr>
          <w:rFonts w:eastAsia="Times New Roman" w:cs="Arial"/>
          <w:color w:val="auto"/>
          <w:szCs w:val="24"/>
        </w:rPr>
        <w:t>: sociedad postindustrial (Daniel Bell) o Era tecnetrónica” (Zbigniew</w:t>
      </w:r>
      <w:r w:rsidR="00711D63" w:rsidRPr="001F0B8B">
        <w:rPr>
          <w:rFonts w:eastAsia="Times New Roman" w:cs="Arial"/>
          <w:color w:val="auto"/>
          <w:szCs w:val="24"/>
        </w:rPr>
        <w:t xml:space="preserve"> </w:t>
      </w:r>
      <w:r w:rsidRPr="001F0B8B">
        <w:rPr>
          <w:rFonts w:eastAsia="Times New Roman" w:cs="Arial"/>
          <w:color w:val="auto"/>
          <w:szCs w:val="24"/>
        </w:rPr>
        <w:t xml:space="preserve">Brzezinski), Era espacial, Era de la información, Era electrónica, Aldea global o </w:t>
      </w:r>
      <w:r w:rsidR="00FD4BA8" w:rsidRPr="001F0B8B">
        <w:rPr>
          <w:rFonts w:eastAsia="Times New Roman" w:cs="Arial"/>
          <w:color w:val="auto"/>
          <w:szCs w:val="24"/>
        </w:rPr>
        <w:t xml:space="preserve">la </w:t>
      </w:r>
      <w:r w:rsidRPr="001F0B8B">
        <w:rPr>
          <w:rFonts w:eastAsia="Times New Roman" w:cs="Arial"/>
          <w:color w:val="auto"/>
          <w:szCs w:val="24"/>
        </w:rPr>
        <w:t>Era industrial</w:t>
      </w:r>
      <w:r w:rsidR="00FD4BA8" w:rsidRPr="001F0B8B">
        <w:rPr>
          <w:rFonts w:eastAsia="Times New Roman" w:cs="Arial"/>
          <w:color w:val="auto"/>
          <w:szCs w:val="24"/>
        </w:rPr>
        <w:t>; esta última</w:t>
      </w:r>
      <w:r w:rsidR="00151C6C" w:rsidRPr="001F0B8B">
        <w:rPr>
          <w:rFonts w:eastAsia="Times New Roman" w:cs="Arial"/>
          <w:color w:val="auto"/>
          <w:szCs w:val="24"/>
        </w:rPr>
        <w:t>,</w:t>
      </w:r>
      <w:r w:rsidR="00FD4BA8" w:rsidRPr="001F0B8B">
        <w:rPr>
          <w:rFonts w:eastAsia="Times New Roman" w:cs="Arial"/>
          <w:color w:val="auto"/>
          <w:szCs w:val="24"/>
        </w:rPr>
        <w:t xml:space="preserve"> propuesta por </w:t>
      </w:r>
      <w:r w:rsidRPr="001F0B8B">
        <w:rPr>
          <w:rFonts w:eastAsia="Times New Roman" w:cs="Arial"/>
          <w:color w:val="auto"/>
          <w:szCs w:val="24"/>
        </w:rPr>
        <w:t xml:space="preserve">este autor </w:t>
      </w:r>
      <w:r w:rsidR="00AB0C36" w:rsidRPr="001F0B8B">
        <w:rPr>
          <w:rFonts w:eastAsia="Times New Roman" w:cs="Arial"/>
          <w:color w:val="auto"/>
          <w:szCs w:val="24"/>
        </w:rPr>
        <w:t>quien agrega que</w:t>
      </w:r>
      <w:r w:rsidR="00FD4BA8" w:rsidRPr="001F0B8B">
        <w:rPr>
          <w:rFonts w:eastAsia="Times New Roman" w:cs="Arial"/>
          <w:color w:val="auto"/>
          <w:szCs w:val="24"/>
        </w:rPr>
        <w:t xml:space="preserve"> esas </w:t>
      </w:r>
      <w:r w:rsidR="00BA0425" w:rsidRPr="001F0B8B">
        <w:rPr>
          <w:rFonts w:eastAsia="Times New Roman" w:cs="Arial"/>
          <w:color w:val="auto"/>
          <w:szCs w:val="24"/>
        </w:rPr>
        <w:t>expresiones, incluyendo la</w:t>
      </w:r>
      <w:r w:rsidRPr="001F0B8B">
        <w:rPr>
          <w:rFonts w:eastAsia="Times New Roman" w:cs="Arial"/>
          <w:color w:val="auto"/>
          <w:szCs w:val="24"/>
        </w:rPr>
        <w:t xml:space="preserve"> suy</w:t>
      </w:r>
      <w:r w:rsidR="00BA0425" w:rsidRPr="001F0B8B">
        <w:rPr>
          <w:rFonts w:eastAsia="Times New Roman" w:cs="Arial"/>
          <w:color w:val="auto"/>
          <w:szCs w:val="24"/>
        </w:rPr>
        <w:t>a</w:t>
      </w:r>
      <w:r w:rsidRPr="001F0B8B">
        <w:rPr>
          <w:rFonts w:eastAsia="Times New Roman" w:cs="Arial"/>
          <w:color w:val="auto"/>
          <w:szCs w:val="24"/>
        </w:rPr>
        <w:t xml:space="preserve">, </w:t>
      </w:r>
      <w:r w:rsidR="00BA0425" w:rsidRPr="001F0B8B">
        <w:rPr>
          <w:rFonts w:eastAsia="Times New Roman" w:cs="Arial"/>
          <w:color w:val="auto"/>
          <w:szCs w:val="24"/>
        </w:rPr>
        <w:t xml:space="preserve">“no </w:t>
      </w:r>
      <w:r w:rsidRPr="001F0B8B">
        <w:rPr>
          <w:rFonts w:eastAsia="Times New Roman" w:cs="Arial"/>
          <w:color w:val="auto"/>
          <w:szCs w:val="24"/>
        </w:rPr>
        <w:t>son adecuadas</w:t>
      </w:r>
      <w:r w:rsidR="00BA0425" w:rsidRPr="001F0B8B">
        <w:rPr>
          <w:rFonts w:eastAsia="Times New Roman" w:cs="Arial"/>
          <w:color w:val="auto"/>
          <w:szCs w:val="24"/>
        </w:rPr>
        <w:t>”</w:t>
      </w:r>
      <w:r w:rsidRPr="001F0B8B">
        <w:rPr>
          <w:rFonts w:eastAsia="Times New Roman" w:cs="Arial"/>
          <w:color w:val="auto"/>
          <w:szCs w:val="24"/>
        </w:rPr>
        <w:t xml:space="preserve"> por estar concebidas bajo parámetros reduccionistas basado en variables económicas que no interpretan el verdadero significado de los cambios y transformaciones profundas en la sociedad.   </w:t>
      </w:r>
    </w:p>
    <w:p w:rsidR="00664DCA" w:rsidRPr="001F0B8B" w:rsidRDefault="00905BF8" w:rsidP="00664DCA">
      <w:pPr>
        <w:spacing w:before="120" w:after="120" w:line="360" w:lineRule="auto"/>
        <w:ind w:firstLine="851"/>
        <w:jc w:val="both"/>
        <w:rPr>
          <w:rFonts w:eastAsia="Times New Roman" w:cs="Arial"/>
          <w:color w:val="auto"/>
          <w:szCs w:val="24"/>
        </w:rPr>
      </w:pPr>
      <w:r w:rsidRPr="001F0B8B">
        <w:rPr>
          <w:rFonts w:eastAsia="Times New Roman" w:cs="Arial"/>
          <w:color w:val="auto"/>
          <w:szCs w:val="24"/>
        </w:rPr>
        <w:t xml:space="preserve">En relación con la introducción </w:t>
      </w:r>
      <w:r w:rsidR="00027C4F" w:rsidRPr="001F0B8B">
        <w:rPr>
          <w:rFonts w:eastAsia="Times New Roman" w:cs="Arial"/>
          <w:color w:val="auto"/>
          <w:szCs w:val="24"/>
        </w:rPr>
        <w:t>de</w:t>
      </w:r>
      <w:r w:rsidRPr="001F0B8B">
        <w:rPr>
          <w:rFonts w:eastAsia="Times New Roman" w:cs="Arial"/>
          <w:color w:val="auto"/>
          <w:szCs w:val="24"/>
        </w:rPr>
        <w:t xml:space="preserve"> “</w:t>
      </w:r>
      <w:r w:rsidR="002C346F">
        <w:rPr>
          <w:rFonts w:eastAsia="Times New Roman" w:cs="Arial"/>
          <w:color w:val="auto"/>
          <w:szCs w:val="24"/>
        </w:rPr>
        <w:t>sociedad de la información</w:t>
      </w:r>
      <w:r w:rsidRPr="001F0B8B">
        <w:rPr>
          <w:rFonts w:eastAsia="Times New Roman" w:cs="Arial"/>
          <w:color w:val="auto"/>
          <w:szCs w:val="24"/>
        </w:rPr>
        <w:t>”</w:t>
      </w:r>
      <w:r w:rsidR="002E70F9" w:rsidRPr="001F0B8B">
        <w:rPr>
          <w:rFonts w:eastAsia="Times New Roman" w:cs="Arial"/>
          <w:color w:val="auto"/>
          <w:szCs w:val="24"/>
        </w:rPr>
        <w:t xml:space="preserve"> cabe resaltar </w:t>
      </w:r>
      <w:r w:rsidR="0026277A" w:rsidRPr="001F0B8B">
        <w:rPr>
          <w:rFonts w:eastAsia="Times New Roman" w:cs="Arial"/>
          <w:color w:val="auto"/>
          <w:szCs w:val="24"/>
        </w:rPr>
        <w:t>un</w:t>
      </w:r>
      <w:r w:rsidRPr="001F0B8B">
        <w:rPr>
          <w:rFonts w:eastAsia="Times New Roman" w:cs="Arial"/>
          <w:color w:val="auto"/>
          <w:szCs w:val="24"/>
        </w:rPr>
        <w:t xml:space="preserve"> hecho muy significativo,</w:t>
      </w:r>
      <w:r w:rsidR="0026277A" w:rsidRPr="001F0B8B">
        <w:rPr>
          <w:rFonts w:eastAsia="Times New Roman" w:cs="Arial"/>
          <w:color w:val="auto"/>
          <w:szCs w:val="24"/>
        </w:rPr>
        <w:t xml:space="preserve"> la organización y realización de dos grandes eventos</w:t>
      </w:r>
      <w:r w:rsidRPr="001F0B8B">
        <w:rPr>
          <w:rFonts w:eastAsia="Times New Roman" w:cs="Arial"/>
          <w:color w:val="auto"/>
          <w:szCs w:val="24"/>
        </w:rPr>
        <w:t>;</w:t>
      </w:r>
      <w:r w:rsidR="00FF66C0" w:rsidRPr="001F0B8B">
        <w:rPr>
          <w:rFonts w:eastAsia="Times New Roman" w:cs="Arial"/>
          <w:color w:val="auto"/>
          <w:szCs w:val="24"/>
        </w:rPr>
        <w:t xml:space="preserve"> uno en el año </w:t>
      </w:r>
      <w:r w:rsidR="00BF51AC" w:rsidRPr="001F0B8B">
        <w:rPr>
          <w:rFonts w:eastAsia="Times New Roman" w:cs="Arial"/>
          <w:color w:val="auto"/>
          <w:szCs w:val="24"/>
        </w:rPr>
        <w:t xml:space="preserve">2003 </w:t>
      </w:r>
      <w:r w:rsidR="00664DCA" w:rsidRPr="001F0B8B">
        <w:rPr>
          <w:rFonts w:eastAsia="Times New Roman" w:cs="Arial"/>
          <w:color w:val="auto"/>
          <w:szCs w:val="24"/>
        </w:rPr>
        <w:t xml:space="preserve">(en Ginebra) </w:t>
      </w:r>
      <w:r w:rsidR="00FF66C0" w:rsidRPr="001F0B8B">
        <w:rPr>
          <w:rFonts w:eastAsia="Times New Roman" w:cs="Arial"/>
          <w:color w:val="auto"/>
          <w:szCs w:val="24"/>
        </w:rPr>
        <w:t xml:space="preserve">y otro en el año 2005 </w:t>
      </w:r>
      <w:r w:rsidR="00664DCA" w:rsidRPr="001F0B8B">
        <w:rPr>
          <w:rFonts w:eastAsia="Times New Roman" w:cs="Arial"/>
          <w:color w:val="auto"/>
          <w:szCs w:val="24"/>
        </w:rPr>
        <w:t xml:space="preserve">(en Túnez) </w:t>
      </w:r>
      <w:r w:rsidR="00366E5A" w:rsidRPr="001F0B8B">
        <w:rPr>
          <w:rFonts w:eastAsia="Times New Roman" w:cs="Arial"/>
          <w:color w:val="auto"/>
          <w:szCs w:val="24"/>
        </w:rPr>
        <w:t xml:space="preserve">dirigidas desde la Organización de las Naciones Unidas (ONU) y organizada por la </w:t>
      </w:r>
      <w:r w:rsidR="00366E5A" w:rsidRPr="001F0B8B">
        <w:rPr>
          <w:rFonts w:eastAsia="Times New Roman" w:cs="Arial"/>
          <w:i/>
          <w:color w:val="auto"/>
          <w:szCs w:val="24"/>
        </w:rPr>
        <w:t>Unión Internacional de Telecomunicaciones (UIT)</w:t>
      </w:r>
      <w:r w:rsidR="00845384" w:rsidRPr="001F0B8B">
        <w:rPr>
          <w:rFonts w:eastAsia="Times New Roman" w:cs="Arial"/>
          <w:color w:val="auto"/>
          <w:szCs w:val="24"/>
        </w:rPr>
        <w:t xml:space="preserve"> la</w:t>
      </w:r>
      <w:r w:rsidR="00366E5A" w:rsidRPr="001F0B8B">
        <w:rPr>
          <w:rFonts w:eastAsia="Times New Roman" w:cs="Arial"/>
          <w:color w:val="auto"/>
          <w:szCs w:val="24"/>
        </w:rPr>
        <w:t>s cuales</w:t>
      </w:r>
      <w:r w:rsidR="00FF66C0" w:rsidRPr="001F0B8B">
        <w:rPr>
          <w:rFonts w:eastAsia="Times New Roman" w:cs="Arial"/>
          <w:color w:val="auto"/>
          <w:szCs w:val="24"/>
        </w:rPr>
        <w:t xml:space="preserve"> </w:t>
      </w:r>
      <w:r w:rsidR="00FF66C0" w:rsidRPr="001F0B8B">
        <w:rPr>
          <w:rFonts w:eastAsia="Times New Roman" w:cs="Arial"/>
          <w:color w:val="auto"/>
          <w:szCs w:val="24"/>
        </w:rPr>
        <w:lastRenderedPageBreak/>
        <w:t xml:space="preserve">fueron </w:t>
      </w:r>
      <w:r w:rsidR="00366E5A" w:rsidRPr="001F0B8B">
        <w:rPr>
          <w:rFonts w:eastAsia="Times New Roman" w:cs="Arial"/>
          <w:color w:val="auto"/>
          <w:szCs w:val="24"/>
        </w:rPr>
        <w:t xml:space="preserve">bautizadas como </w:t>
      </w:r>
      <w:r w:rsidR="00F93D17" w:rsidRPr="001F0B8B">
        <w:rPr>
          <w:rFonts w:eastAsia="Times New Roman" w:cs="Arial"/>
          <w:color w:val="auto"/>
          <w:szCs w:val="24"/>
        </w:rPr>
        <w:t>c</w:t>
      </w:r>
      <w:r w:rsidR="00FF66C0" w:rsidRPr="001F0B8B">
        <w:rPr>
          <w:rFonts w:eastAsia="Times New Roman" w:cs="Arial"/>
          <w:color w:val="auto"/>
          <w:szCs w:val="24"/>
        </w:rPr>
        <w:t>umbres</w:t>
      </w:r>
      <w:r w:rsidR="00F93D17" w:rsidRPr="001F0B8B">
        <w:rPr>
          <w:rFonts w:eastAsia="Times New Roman" w:cs="Arial"/>
          <w:color w:val="auto"/>
          <w:szCs w:val="24"/>
        </w:rPr>
        <w:t xml:space="preserve"> </w:t>
      </w:r>
      <w:r w:rsidR="00711D63" w:rsidRPr="001F0B8B">
        <w:rPr>
          <w:rFonts w:eastAsia="Times New Roman" w:cs="Arial"/>
          <w:color w:val="auto"/>
          <w:szCs w:val="24"/>
        </w:rPr>
        <w:t>mundiales. Llama</w:t>
      </w:r>
      <w:r w:rsidR="00F93D17" w:rsidRPr="001F0B8B">
        <w:rPr>
          <w:rFonts w:eastAsia="Times New Roman" w:cs="Arial"/>
          <w:color w:val="auto"/>
          <w:szCs w:val="24"/>
        </w:rPr>
        <w:t xml:space="preserve"> la atención </w:t>
      </w:r>
      <w:r w:rsidR="00DA7FE7" w:rsidRPr="001F0B8B">
        <w:rPr>
          <w:rFonts w:eastAsia="Times New Roman" w:cs="Arial"/>
          <w:color w:val="auto"/>
          <w:szCs w:val="24"/>
        </w:rPr>
        <w:t xml:space="preserve">que </w:t>
      </w:r>
      <w:r w:rsidR="00E3695D" w:rsidRPr="001F0B8B">
        <w:rPr>
          <w:rFonts w:eastAsia="Times New Roman" w:cs="Arial"/>
          <w:color w:val="auto"/>
          <w:szCs w:val="24"/>
        </w:rPr>
        <w:t xml:space="preserve">estas cumbres mundiales </w:t>
      </w:r>
      <w:r w:rsidR="00DA7FE7" w:rsidRPr="001F0B8B">
        <w:rPr>
          <w:rFonts w:eastAsia="Times New Roman" w:cs="Arial"/>
          <w:color w:val="auto"/>
          <w:szCs w:val="24"/>
        </w:rPr>
        <w:t xml:space="preserve">fueron </w:t>
      </w:r>
      <w:r w:rsidR="00711D63" w:rsidRPr="001F0B8B">
        <w:rPr>
          <w:rFonts w:eastAsia="Times New Roman" w:cs="Arial"/>
          <w:color w:val="auto"/>
          <w:szCs w:val="24"/>
        </w:rPr>
        <w:t>organizadas exclusivamente</w:t>
      </w:r>
      <w:r w:rsidR="00604572" w:rsidRPr="001F0B8B">
        <w:rPr>
          <w:rFonts w:eastAsia="Times New Roman" w:cs="Arial"/>
          <w:color w:val="auto"/>
          <w:szCs w:val="24"/>
        </w:rPr>
        <w:t xml:space="preserve"> para analizar</w:t>
      </w:r>
      <w:r w:rsidR="00845384" w:rsidRPr="001F0B8B">
        <w:rPr>
          <w:rFonts w:eastAsia="Times New Roman" w:cs="Arial"/>
          <w:color w:val="auto"/>
          <w:szCs w:val="24"/>
        </w:rPr>
        <w:t xml:space="preserve"> y debatir sobre</w:t>
      </w:r>
      <w:r w:rsidR="00604572" w:rsidRPr="001F0B8B">
        <w:rPr>
          <w:rFonts w:eastAsia="Times New Roman" w:cs="Arial"/>
          <w:color w:val="auto"/>
          <w:szCs w:val="24"/>
        </w:rPr>
        <w:t xml:space="preserve"> la “sociedad de la información”. Esto dice mucho, ya que dichas organizaciones </w:t>
      </w:r>
      <w:r w:rsidR="002811CA" w:rsidRPr="001F0B8B">
        <w:rPr>
          <w:rFonts w:eastAsia="Times New Roman" w:cs="Arial"/>
          <w:color w:val="auto"/>
          <w:szCs w:val="24"/>
        </w:rPr>
        <w:t xml:space="preserve">dispusieron de un escenario </w:t>
      </w:r>
      <w:r w:rsidR="00681EBD" w:rsidRPr="001F0B8B">
        <w:rPr>
          <w:rFonts w:eastAsia="Times New Roman" w:cs="Arial"/>
          <w:color w:val="auto"/>
          <w:szCs w:val="24"/>
        </w:rPr>
        <w:t>global</w:t>
      </w:r>
      <w:r w:rsidR="00164F93" w:rsidRPr="001F0B8B">
        <w:rPr>
          <w:rFonts w:eastAsia="Times New Roman" w:cs="Arial"/>
          <w:color w:val="auto"/>
          <w:szCs w:val="24"/>
        </w:rPr>
        <w:t xml:space="preserve"> en el cual tuvieron la oportunidad de hablar sobre </w:t>
      </w:r>
      <w:r w:rsidR="00681EBD" w:rsidRPr="001F0B8B">
        <w:rPr>
          <w:rFonts w:eastAsia="Times New Roman" w:cs="Arial"/>
          <w:color w:val="auto"/>
          <w:szCs w:val="24"/>
        </w:rPr>
        <w:t>“</w:t>
      </w:r>
      <w:r w:rsidR="002C346F">
        <w:rPr>
          <w:rFonts w:eastAsia="Times New Roman" w:cs="Arial"/>
          <w:color w:val="auto"/>
          <w:szCs w:val="24"/>
        </w:rPr>
        <w:t>sociedad de la información</w:t>
      </w:r>
      <w:r w:rsidR="00681EBD" w:rsidRPr="001F0B8B">
        <w:rPr>
          <w:rFonts w:eastAsia="Times New Roman" w:cs="Arial"/>
          <w:color w:val="auto"/>
          <w:szCs w:val="24"/>
        </w:rPr>
        <w:t>”</w:t>
      </w:r>
      <w:r w:rsidR="00164F93" w:rsidRPr="001F0B8B">
        <w:rPr>
          <w:rFonts w:eastAsia="Times New Roman" w:cs="Arial"/>
          <w:color w:val="auto"/>
          <w:szCs w:val="24"/>
        </w:rPr>
        <w:t xml:space="preserve"> al mismo tiempo que trazaron directrices </w:t>
      </w:r>
      <w:r w:rsidR="00902CB1" w:rsidRPr="001F0B8B">
        <w:rPr>
          <w:rFonts w:eastAsia="Times New Roman" w:cs="Arial"/>
          <w:color w:val="auto"/>
          <w:szCs w:val="24"/>
        </w:rPr>
        <w:t>en rel</w:t>
      </w:r>
      <w:r w:rsidR="00124F51" w:rsidRPr="001F0B8B">
        <w:rPr>
          <w:rFonts w:eastAsia="Times New Roman" w:cs="Arial"/>
          <w:color w:val="auto"/>
          <w:szCs w:val="24"/>
        </w:rPr>
        <w:t xml:space="preserve">ación a la temática en cuestión y </w:t>
      </w:r>
      <w:r w:rsidR="000F65B2" w:rsidRPr="001F0B8B">
        <w:rPr>
          <w:rFonts w:eastAsia="Times New Roman" w:cs="Arial"/>
          <w:color w:val="auto"/>
          <w:szCs w:val="24"/>
        </w:rPr>
        <w:t>en</w:t>
      </w:r>
      <w:r w:rsidR="00124F51" w:rsidRPr="001F0B8B">
        <w:rPr>
          <w:rFonts w:eastAsia="Times New Roman" w:cs="Arial"/>
          <w:color w:val="auto"/>
          <w:szCs w:val="24"/>
        </w:rPr>
        <w:t xml:space="preserve"> la introducción de esta </w:t>
      </w:r>
      <w:r w:rsidR="00027C4F" w:rsidRPr="001F0B8B">
        <w:rPr>
          <w:rFonts w:eastAsia="Times New Roman" w:cs="Arial"/>
          <w:color w:val="auto"/>
          <w:szCs w:val="24"/>
        </w:rPr>
        <w:t>expresión</w:t>
      </w:r>
      <w:r w:rsidR="00F76E4D" w:rsidRPr="001F0B8B">
        <w:rPr>
          <w:rFonts w:eastAsia="Times New Roman" w:cs="Arial"/>
          <w:color w:val="auto"/>
          <w:szCs w:val="24"/>
        </w:rPr>
        <w:t>, de amplio uso en el contexto mundial.</w:t>
      </w:r>
    </w:p>
    <w:p w:rsidR="00507D54" w:rsidRPr="001F0B8B" w:rsidRDefault="00664DCA" w:rsidP="00507D54">
      <w:pPr>
        <w:spacing w:before="120" w:after="120" w:line="360" w:lineRule="auto"/>
        <w:ind w:firstLine="851"/>
        <w:jc w:val="both"/>
        <w:rPr>
          <w:rFonts w:eastAsia="Times New Roman" w:cs="Arial"/>
          <w:color w:val="auto"/>
          <w:szCs w:val="24"/>
        </w:rPr>
      </w:pPr>
      <w:r w:rsidRPr="001F0B8B">
        <w:rPr>
          <w:rFonts w:eastAsia="Times New Roman" w:cs="Arial"/>
          <w:color w:val="auto"/>
          <w:szCs w:val="24"/>
        </w:rPr>
        <w:t xml:space="preserve">A partir de esta fecha </w:t>
      </w:r>
      <w:r w:rsidR="00BF51AC" w:rsidRPr="001F0B8B">
        <w:rPr>
          <w:rFonts w:eastAsia="Times New Roman" w:cs="Arial"/>
          <w:color w:val="auto"/>
          <w:szCs w:val="24"/>
        </w:rPr>
        <w:t xml:space="preserve">se comienza a usar con mayor frecuencia </w:t>
      </w:r>
      <w:r w:rsidR="00200D71" w:rsidRPr="001F0B8B">
        <w:rPr>
          <w:rFonts w:eastAsia="Times New Roman" w:cs="Arial"/>
          <w:color w:val="auto"/>
          <w:szCs w:val="24"/>
        </w:rPr>
        <w:t>la dupla</w:t>
      </w:r>
      <w:r w:rsidR="00BF51AC" w:rsidRPr="001F0B8B">
        <w:rPr>
          <w:rFonts w:eastAsia="Times New Roman" w:cs="Arial"/>
          <w:color w:val="auto"/>
          <w:szCs w:val="24"/>
        </w:rPr>
        <w:t xml:space="preserve"> </w:t>
      </w:r>
      <w:r w:rsidR="00992E36" w:rsidRPr="001F0B8B">
        <w:rPr>
          <w:rFonts w:eastAsia="Times New Roman" w:cs="Arial"/>
          <w:color w:val="auto"/>
          <w:szCs w:val="24"/>
        </w:rPr>
        <w:t xml:space="preserve">de palabras </w:t>
      </w:r>
      <w:r w:rsidR="00BF51AC" w:rsidRPr="001F0B8B">
        <w:rPr>
          <w:rFonts w:eastAsia="Times New Roman" w:cs="Arial"/>
          <w:color w:val="auto"/>
          <w:szCs w:val="24"/>
        </w:rPr>
        <w:t>“</w:t>
      </w:r>
      <w:r w:rsidR="002C346F">
        <w:rPr>
          <w:rFonts w:eastAsia="Times New Roman" w:cs="Arial"/>
          <w:color w:val="auto"/>
          <w:szCs w:val="24"/>
        </w:rPr>
        <w:t>sociedad de la información</w:t>
      </w:r>
      <w:r w:rsidR="00BF51AC" w:rsidRPr="001F0B8B">
        <w:rPr>
          <w:rFonts w:eastAsia="Times New Roman" w:cs="Arial"/>
          <w:color w:val="auto"/>
          <w:szCs w:val="24"/>
        </w:rPr>
        <w:t xml:space="preserve">”. En esto  eventos, con base en la </w:t>
      </w:r>
      <w:r w:rsidR="00BF51AC" w:rsidRPr="001F0B8B">
        <w:rPr>
          <w:rFonts w:eastAsia="Times New Roman" w:cs="Arial"/>
          <w:i/>
          <w:color w:val="auto"/>
          <w:szCs w:val="24"/>
        </w:rPr>
        <w:t>Declaración Universal de los Derechos Humanos</w:t>
      </w:r>
      <w:r w:rsidR="00BF51AC" w:rsidRPr="001F0B8B">
        <w:rPr>
          <w:rFonts w:eastAsia="Times New Roman" w:cs="Arial"/>
          <w:color w:val="auto"/>
          <w:szCs w:val="24"/>
        </w:rPr>
        <w:t xml:space="preserve"> proclamada por la ONU, se reafirmó el derecho de las personas  de opinar y expresarse libremente; disposición que tiene implícito el no ser molestado por sus opiniones, investigaciones, recibir y dar información y de difundirlas por cualquier medio de expresión.  </w:t>
      </w:r>
    </w:p>
    <w:p w:rsidR="009A1673" w:rsidRPr="001F0B8B" w:rsidRDefault="003E2A56" w:rsidP="004A7682">
      <w:pPr>
        <w:spacing w:before="120" w:after="120" w:line="360" w:lineRule="auto"/>
        <w:ind w:firstLine="720"/>
        <w:jc w:val="both"/>
        <w:rPr>
          <w:rFonts w:cs="Arial"/>
          <w:color w:val="auto"/>
          <w:szCs w:val="24"/>
        </w:rPr>
      </w:pPr>
      <w:r w:rsidRPr="001F0B8B">
        <w:rPr>
          <w:rFonts w:cs="Arial"/>
          <w:color w:val="auto"/>
          <w:szCs w:val="24"/>
        </w:rPr>
        <w:lastRenderedPageBreak/>
        <w:t>Otro de las expresiones utilizadas</w:t>
      </w:r>
      <w:r w:rsidR="00845384" w:rsidRPr="001F0B8B">
        <w:rPr>
          <w:rFonts w:cs="Arial"/>
          <w:color w:val="auto"/>
          <w:szCs w:val="24"/>
        </w:rPr>
        <w:t>,</w:t>
      </w:r>
      <w:r w:rsidRPr="001F0B8B">
        <w:rPr>
          <w:rFonts w:cs="Arial"/>
          <w:color w:val="auto"/>
          <w:szCs w:val="24"/>
        </w:rPr>
        <w:t xml:space="preserve"> en el contexto mundial para calificar las transformaciones producidas como producto de la incorporación de las TIC a la</w:t>
      </w:r>
      <w:r w:rsidR="00FC5353" w:rsidRPr="001F0B8B">
        <w:rPr>
          <w:rFonts w:cs="Arial"/>
          <w:color w:val="auto"/>
          <w:szCs w:val="24"/>
        </w:rPr>
        <w:t>s actividades económicas, sociales y culturales</w:t>
      </w:r>
      <w:r w:rsidR="00845384" w:rsidRPr="001F0B8B">
        <w:rPr>
          <w:rFonts w:cs="Arial"/>
          <w:color w:val="auto"/>
          <w:szCs w:val="24"/>
        </w:rPr>
        <w:t>,</w:t>
      </w:r>
      <w:r w:rsidR="00FC5353" w:rsidRPr="001F0B8B">
        <w:rPr>
          <w:rFonts w:cs="Arial"/>
          <w:color w:val="auto"/>
          <w:szCs w:val="24"/>
        </w:rPr>
        <w:t xml:space="preserve"> es el de “</w:t>
      </w:r>
      <w:r w:rsidR="004A7682" w:rsidRPr="001F0B8B">
        <w:rPr>
          <w:rFonts w:cs="Arial"/>
          <w:color w:val="auto"/>
          <w:szCs w:val="24"/>
        </w:rPr>
        <w:t>Sociedad de Conocimiento</w:t>
      </w:r>
      <w:r w:rsidR="00FC5353" w:rsidRPr="001F0B8B">
        <w:rPr>
          <w:rFonts w:cs="Arial"/>
          <w:color w:val="auto"/>
          <w:szCs w:val="24"/>
        </w:rPr>
        <w:t xml:space="preserve">”. </w:t>
      </w:r>
      <w:r w:rsidR="00D51367" w:rsidRPr="001F0B8B">
        <w:rPr>
          <w:rFonts w:cs="Arial"/>
          <w:color w:val="auto"/>
          <w:szCs w:val="24"/>
        </w:rPr>
        <w:t>Hablar de sociedad de conocimiento</w:t>
      </w:r>
      <w:r w:rsidR="004A7682" w:rsidRPr="001F0B8B">
        <w:rPr>
          <w:rFonts w:cs="Arial"/>
          <w:color w:val="auto"/>
          <w:szCs w:val="24"/>
        </w:rPr>
        <w:t xml:space="preserve"> no significa que en la sociedad actual exista simplemente disponibilidad de las TIC al servicio de las p</w:t>
      </w:r>
      <w:r w:rsidR="004B4C7F" w:rsidRPr="001F0B8B">
        <w:rPr>
          <w:rFonts w:cs="Arial"/>
          <w:color w:val="auto"/>
          <w:szCs w:val="24"/>
        </w:rPr>
        <w:t xml:space="preserve">ersonas o de las organizaciones como en un principio se asumió; </w:t>
      </w:r>
      <w:r w:rsidR="00BA6786" w:rsidRPr="001F0B8B">
        <w:rPr>
          <w:rFonts w:cs="Arial"/>
          <w:color w:val="auto"/>
          <w:szCs w:val="24"/>
        </w:rPr>
        <w:t>si se posee tecnología tendremos mejores servicios y mejoraremos nuestros niveles de vida.</w:t>
      </w:r>
      <w:r w:rsidR="004A7682" w:rsidRPr="001F0B8B">
        <w:rPr>
          <w:rFonts w:cs="Arial"/>
          <w:color w:val="auto"/>
          <w:szCs w:val="24"/>
        </w:rPr>
        <w:t xml:space="preserve"> Hablar de </w:t>
      </w:r>
      <w:r w:rsidR="00CC40C9" w:rsidRPr="001F0B8B">
        <w:rPr>
          <w:rFonts w:cs="Arial"/>
          <w:color w:val="auto"/>
          <w:szCs w:val="24"/>
        </w:rPr>
        <w:t>“</w:t>
      </w:r>
      <w:r w:rsidR="004A7682" w:rsidRPr="001F0B8B">
        <w:rPr>
          <w:rFonts w:cs="Arial"/>
          <w:color w:val="auto"/>
          <w:szCs w:val="24"/>
        </w:rPr>
        <w:t>disponibilidad de información</w:t>
      </w:r>
      <w:r w:rsidR="00CC40C9" w:rsidRPr="001F0B8B">
        <w:rPr>
          <w:rFonts w:cs="Arial"/>
          <w:color w:val="auto"/>
          <w:szCs w:val="24"/>
        </w:rPr>
        <w:t>”</w:t>
      </w:r>
      <w:r w:rsidR="004A7682" w:rsidRPr="001F0B8B">
        <w:rPr>
          <w:rFonts w:cs="Arial"/>
          <w:color w:val="auto"/>
          <w:szCs w:val="24"/>
        </w:rPr>
        <w:t xml:space="preserve"> es asumir una visión “economicista” que alude más a una </w:t>
      </w:r>
      <w:r w:rsidR="002C346F">
        <w:rPr>
          <w:rFonts w:cs="Arial"/>
          <w:color w:val="auto"/>
          <w:szCs w:val="24"/>
        </w:rPr>
        <w:t>sociedad de la información</w:t>
      </w:r>
      <w:r w:rsidR="004A7682" w:rsidRPr="001F0B8B">
        <w:rPr>
          <w:rFonts w:cs="Arial"/>
          <w:color w:val="auto"/>
          <w:szCs w:val="24"/>
        </w:rPr>
        <w:t xml:space="preserve"> y que está reducida al hecho de “producir” y que por sí solo no ab</w:t>
      </w:r>
      <w:r w:rsidR="00C74E6E" w:rsidRPr="001F0B8B">
        <w:rPr>
          <w:rFonts w:cs="Arial"/>
          <w:color w:val="auto"/>
          <w:szCs w:val="24"/>
        </w:rPr>
        <w:t>ar</w:t>
      </w:r>
      <w:r w:rsidR="004A7682" w:rsidRPr="001F0B8B">
        <w:rPr>
          <w:rFonts w:cs="Arial"/>
          <w:color w:val="auto"/>
          <w:szCs w:val="24"/>
        </w:rPr>
        <w:t>ca la transformación social</w:t>
      </w:r>
      <w:r w:rsidR="00BA6786" w:rsidRPr="001F0B8B">
        <w:rPr>
          <w:rFonts w:cs="Arial"/>
          <w:color w:val="auto"/>
          <w:szCs w:val="24"/>
        </w:rPr>
        <w:t>.</w:t>
      </w:r>
    </w:p>
    <w:p w:rsidR="004A7682" w:rsidRPr="001F0B8B" w:rsidRDefault="00FC3B52" w:rsidP="004A7682">
      <w:pPr>
        <w:spacing w:before="120" w:after="120" w:line="360" w:lineRule="auto"/>
        <w:ind w:firstLine="720"/>
        <w:jc w:val="both"/>
        <w:rPr>
          <w:rFonts w:eastAsia="Times New Roman" w:cs="Arial"/>
          <w:color w:val="auto"/>
          <w:szCs w:val="24"/>
        </w:rPr>
      </w:pPr>
      <w:r w:rsidRPr="001F0B8B">
        <w:rPr>
          <w:rFonts w:cs="Arial"/>
          <w:color w:val="auto"/>
          <w:szCs w:val="24"/>
        </w:rPr>
        <w:t>Por otro lado</w:t>
      </w:r>
      <w:r w:rsidR="00D475AE" w:rsidRPr="001F0B8B">
        <w:rPr>
          <w:rFonts w:cs="Arial"/>
          <w:color w:val="auto"/>
          <w:szCs w:val="24"/>
        </w:rPr>
        <w:t>,</w:t>
      </w:r>
      <w:r w:rsidR="009810A8" w:rsidRPr="001F0B8B">
        <w:rPr>
          <w:rFonts w:cs="Arial"/>
          <w:color w:val="auto"/>
          <w:szCs w:val="24"/>
        </w:rPr>
        <w:t xml:space="preserve"> </w:t>
      </w:r>
      <w:r w:rsidR="00070454" w:rsidRPr="001F0B8B">
        <w:rPr>
          <w:rFonts w:cs="Arial"/>
          <w:color w:val="auto"/>
          <w:szCs w:val="24"/>
        </w:rPr>
        <w:t xml:space="preserve">referirse a </w:t>
      </w:r>
      <w:r w:rsidR="00227A44" w:rsidRPr="001F0B8B">
        <w:rPr>
          <w:rFonts w:cs="Arial"/>
          <w:color w:val="auto"/>
          <w:szCs w:val="24"/>
        </w:rPr>
        <w:t>“</w:t>
      </w:r>
      <w:r w:rsidR="004A7682" w:rsidRPr="001F0B8B">
        <w:rPr>
          <w:rFonts w:cs="Arial"/>
          <w:color w:val="auto"/>
          <w:szCs w:val="24"/>
        </w:rPr>
        <w:t>sociedad del conocimiento</w:t>
      </w:r>
      <w:r w:rsidR="00227A44" w:rsidRPr="001F0B8B">
        <w:rPr>
          <w:rFonts w:cs="Arial"/>
          <w:color w:val="auto"/>
          <w:szCs w:val="24"/>
        </w:rPr>
        <w:t>”</w:t>
      </w:r>
      <w:r w:rsidR="004A7682" w:rsidRPr="001F0B8B">
        <w:rPr>
          <w:rFonts w:cs="Arial"/>
          <w:color w:val="auto"/>
          <w:szCs w:val="24"/>
        </w:rPr>
        <w:t xml:space="preserve"> tiene un </w:t>
      </w:r>
      <w:r w:rsidR="0000051A" w:rsidRPr="001F0B8B">
        <w:rPr>
          <w:rFonts w:cs="Arial"/>
          <w:color w:val="auto"/>
          <w:szCs w:val="24"/>
        </w:rPr>
        <w:t>significado</w:t>
      </w:r>
      <w:r w:rsidR="004A7682" w:rsidRPr="001F0B8B">
        <w:rPr>
          <w:rFonts w:cs="Arial"/>
          <w:color w:val="auto"/>
          <w:szCs w:val="24"/>
        </w:rPr>
        <w:t xml:space="preserve"> más </w:t>
      </w:r>
      <w:r w:rsidR="00711D63" w:rsidRPr="001F0B8B">
        <w:rPr>
          <w:rFonts w:cs="Arial"/>
          <w:color w:val="auto"/>
          <w:szCs w:val="24"/>
        </w:rPr>
        <w:t>reflexivo y</w:t>
      </w:r>
      <w:r w:rsidR="004A7682" w:rsidRPr="001F0B8B">
        <w:rPr>
          <w:rFonts w:cs="Arial"/>
          <w:color w:val="auto"/>
          <w:szCs w:val="24"/>
        </w:rPr>
        <w:t xml:space="preserve"> </w:t>
      </w:r>
      <w:r w:rsidR="00711D63" w:rsidRPr="001F0B8B">
        <w:rPr>
          <w:rFonts w:cs="Arial"/>
          <w:color w:val="auto"/>
          <w:szCs w:val="24"/>
        </w:rPr>
        <w:t>comprende, en</w:t>
      </w:r>
      <w:r w:rsidR="00924F14" w:rsidRPr="001F0B8B">
        <w:rPr>
          <w:rFonts w:cs="Arial"/>
          <w:color w:val="auto"/>
          <w:szCs w:val="24"/>
        </w:rPr>
        <w:t xml:space="preserve"> primer lugar, </w:t>
      </w:r>
      <w:r w:rsidR="004A7682" w:rsidRPr="001F0B8B">
        <w:rPr>
          <w:rFonts w:cs="Arial"/>
          <w:color w:val="auto"/>
          <w:szCs w:val="24"/>
        </w:rPr>
        <w:t xml:space="preserve">la </w:t>
      </w:r>
      <w:r w:rsidR="000156AB" w:rsidRPr="001F0B8B">
        <w:rPr>
          <w:rFonts w:cs="Arial"/>
          <w:color w:val="auto"/>
          <w:szCs w:val="24"/>
        </w:rPr>
        <w:t>apropiación</w:t>
      </w:r>
      <w:r w:rsidR="004A7682" w:rsidRPr="001F0B8B">
        <w:rPr>
          <w:rFonts w:cs="Arial"/>
          <w:color w:val="auto"/>
          <w:szCs w:val="24"/>
        </w:rPr>
        <w:t xml:space="preserve"> por parte de la </w:t>
      </w:r>
      <w:r w:rsidR="00711D63" w:rsidRPr="001F0B8B">
        <w:rPr>
          <w:rFonts w:cs="Arial"/>
          <w:color w:val="auto"/>
          <w:szCs w:val="24"/>
        </w:rPr>
        <w:t>sociedad de</w:t>
      </w:r>
      <w:r w:rsidR="00B83BE7" w:rsidRPr="001F0B8B">
        <w:rPr>
          <w:rFonts w:cs="Arial"/>
          <w:color w:val="auto"/>
          <w:szCs w:val="24"/>
        </w:rPr>
        <w:t xml:space="preserve"> los avances </w:t>
      </w:r>
      <w:r w:rsidR="00E7115F" w:rsidRPr="001F0B8B">
        <w:rPr>
          <w:rFonts w:cs="Arial"/>
          <w:color w:val="auto"/>
          <w:szCs w:val="24"/>
        </w:rPr>
        <w:t>tecnológicos</w:t>
      </w:r>
      <w:r w:rsidR="00A328DE" w:rsidRPr="001F0B8B">
        <w:rPr>
          <w:rFonts w:cs="Arial"/>
          <w:color w:val="auto"/>
          <w:szCs w:val="24"/>
        </w:rPr>
        <w:t>,</w:t>
      </w:r>
      <w:r w:rsidR="00E7115F" w:rsidRPr="001F0B8B">
        <w:rPr>
          <w:rFonts w:cs="Arial"/>
          <w:color w:val="auto"/>
          <w:szCs w:val="24"/>
        </w:rPr>
        <w:t xml:space="preserve"> en materia de información y </w:t>
      </w:r>
      <w:r w:rsidR="00E7115F" w:rsidRPr="001F0B8B">
        <w:rPr>
          <w:rFonts w:cs="Arial"/>
          <w:color w:val="auto"/>
          <w:szCs w:val="24"/>
        </w:rPr>
        <w:lastRenderedPageBreak/>
        <w:t>comunicación</w:t>
      </w:r>
      <w:r w:rsidR="00A328DE" w:rsidRPr="001F0B8B">
        <w:rPr>
          <w:rFonts w:cs="Arial"/>
          <w:color w:val="auto"/>
          <w:szCs w:val="24"/>
        </w:rPr>
        <w:t>,</w:t>
      </w:r>
      <w:r w:rsidR="00E7115F" w:rsidRPr="001F0B8B">
        <w:rPr>
          <w:rFonts w:cs="Arial"/>
          <w:color w:val="auto"/>
          <w:szCs w:val="24"/>
        </w:rPr>
        <w:t xml:space="preserve"> para </w:t>
      </w:r>
      <w:r w:rsidR="00A328DE" w:rsidRPr="001F0B8B">
        <w:rPr>
          <w:rFonts w:cs="Arial"/>
          <w:color w:val="auto"/>
          <w:szCs w:val="24"/>
        </w:rPr>
        <w:t xml:space="preserve">ponerla al servicio de la generación de conocimiento </w:t>
      </w:r>
      <w:r w:rsidR="000156AB" w:rsidRPr="001F0B8B">
        <w:rPr>
          <w:rFonts w:cs="Arial"/>
          <w:color w:val="auto"/>
          <w:szCs w:val="24"/>
        </w:rPr>
        <w:t>en</w:t>
      </w:r>
      <w:r w:rsidR="00A328DE" w:rsidRPr="001F0B8B">
        <w:rPr>
          <w:rFonts w:cs="Arial"/>
          <w:color w:val="auto"/>
          <w:szCs w:val="24"/>
        </w:rPr>
        <w:t xml:space="preserve"> beneficio de la sociedad global</w:t>
      </w:r>
      <w:r w:rsidR="009E3315" w:rsidRPr="001F0B8B">
        <w:rPr>
          <w:rFonts w:cs="Arial"/>
          <w:color w:val="auto"/>
          <w:szCs w:val="24"/>
        </w:rPr>
        <w:t xml:space="preserve"> y</w:t>
      </w:r>
      <w:r w:rsidR="000156AB" w:rsidRPr="001F0B8B">
        <w:rPr>
          <w:rFonts w:cs="Arial"/>
          <w:color w:val="auto"/>
          <w:szCs w:val="24"/>
        </w:rPr>
        <w:t>,</w:t>
      </w:r>
      <w:r w:rsidR="009E3315" w:rsidRPr="001F0B8B">
        <w:rPr>
          <w:rFonts w:cs="Arial"/>
          <w:color w:val="auto"/>
          <w:szCs w:val="24"/>
        </w:rPr>
        <w:t xml:space="preserve"> en segundo lugar, </w:t>
      </w:r>
      <w:r w:rsidR="00BE3472" w:rsidRPr="001F0B8B">
        <w:rPr>
          <w:rFonts w:cs="Arial"/>
          <w:color w:val="auto"/>
          <w:szCs w:val="24"/>
        </w:rPr>
        <w:t>apunta a su</w:t>
      </w:r>
      <w:r w:rsidR="004A7682" w:rsidRPr="001F0B8B">
        <w:rPr>
          <w:rFonts w:cs="Arial"/>
          <w:color w:val="auto"/>
          <w:szCs w:val="24"/>
        </w:rPr>
        <w:t xml:space="preserve"> proyección en las comunidades académicas y áreas de </w:t>
      </w:r>
      <w:r w:rsidR="00711D63" w:rsidRPr="001F0B8B">
        <w:rPr>
          <w:rFonts w:cs="Arial"/>
          <w:color w:val="auto"/>
          <w:szCs w:val="24"/>
        </w:rPr>
        <w:t>influencia. Con</w:t>
      </w:r>
      <w:r w:rsidR="000156AB" w:rsidRPr="001F0B8B">
        <w:rPr>
          <w:rFonts w:cs="Arial"/>
          <w:color w:val="auto"/>
          <w:szCs w:val="24"/>
        </w:rPr>
        <w:t xml:space="preserve"> esto se entiende que podemos contar con la información pero hasta que no nos apropiemos de ella y la procesemos adecuadamente no es posible la construcción de conocimiento. </w:t>
      </w:r>
      <w:r w:rsidR="00AB0219" w:rsidRPr="001F0B8B">
        <w:rPr>
          <w:rFonts w:cs="Arial"/>
          <w:color w:val="auto"/>
          <w:szCs w:val="24"/>
        </w:rPr>
        <w:t>Estas consideraciones coinciden con la</w:t>
      </w:r>
      <w:r w:rsidR="005B7979" w:rsidRPr="001F0B8B">
        <w:rPr>
          <w:rFonts w:cs="Arial"/>
          <w:color w:val="auto"/>
          <w:szCs w:val="24"/>
        </w:rPr>
        <w:t>s</w:t>
      </w:r>
      <w:r w:rsidR="00AB0219" w:rsidRPr="001F0B8B">
        <w:rPr>
          <w:rFonts w:cs="Arial"/>
          <w:color w:val="auto"/>
          <w:szCs w:val="24"/>
        </w:rPr>
        <w:t xml:space="preserve"> perspectiva</w:t>
      </w:r>
      <w:r w:rsidR="005B7979" w:rsidRPr="001F0B8B">
        <w:rPr>
          <w:rFonts w:cs="Arial"/>
          <w:color w:val="auto"/>
          <w:szCs w:val="24"/>
        </w:rPr>
        <w:t xml:space="preserve">s de </w:t>
      </w:r>
      <w:r w:rsidR="00A363CF" w:rsidRPr="001F0B8B">
        <w:rPr>
          <w:rFonts w:cs="Arial"/>
          <w:color w:val="auto"/>
          <w:szCs w:val="24"/>
        </w:rPr>
        <w:t xml:space="preserve">Torres et al, </w:t>
      </w:r>
      <w:r w:rsidR="00EF4993" w:rsidRPr="001F0B8B">
        <w:rPr>
          <w:rFonts w:cs="Arial"/>
          <w:color w:val="auto"/>
          <w:szCs w:val="24"/>
        </w:rPr>
        <w:t>(</w:t>
      </w:r>
      <w:r w:rsidR="00A363CF" w:rsidRPr="001F0B8B">
        <w:rPr>
          <w:rFonts w:cs="Arial"/>
          <w:color w:val="auto"/>
          <w:szCs w:val="24"/>
        </w:rPr>
        <w:t>2012</w:t>
      </w:r>
      <w:r w:rsidR="00EF4993" w:rsidRPr="001F0B8B">
        <w:rPr>
          <w:rFonts w:cs="Arial"/>
          <w:color w:val="auto"/>
          <w:szCs w:val="24"/>
        </w:rPr>
        <w:t>)</w:t>
      </w:r>
      <w:r w:rsidR="00711D63" w:rsidRPr="001F0B8B">
        <w:rPr>
          <w:rFonts w:cs="Arial"/>
          <w:color w:val="auto"/>
          <w:szCs w:val="24"/>
        </w:rPr>
        <w:t xml:space="preserve"> </w:t>
      </w:r>
      <w:r w:rsidR="005B7979" w:rsidRPr="001F0B8B">
        <w:rPr>
          <w:rFonts w:cs="Arial"/>
          <w:color w:val="auto"/>
          <w:szCs w:val="24"/>
        </w:rPr>
        <w:t xml:space="preserve">quienes </w:t>
      </w:r>
      <w:r w:rsidR="0036640B" w:rsidRPr="001F0B8B">
        <w:rPr>
          <w:rFonts w:cs="Arial"/>
          <w:color w:val="auto"/>
          <w:szCs w:val="24"/>
        </w:rPr>
        <w:t xml:space="preserve">exponen </w:t>
      </w:r>
      <w:r w:rsidR="005B7979" w:rsidRPr="001F0B8B">
        <w:rPr>
          <w:rFonts w:cs="Arial"/>
          <w:color w:val="auto"/>
          <w:szCs w:val="24"/>
        </w:rPr>
        <w:t xml:space="preserve">que: </w:t>
      </w:r>
      <w:r w:rsidR="004A7682" w:rsidRPr="001F0B8B">
        <w:rPr>
          <w:rFonts w:cs="Arial"/>
          <w:color w:val="auto"/>
          <w:szCs w:val="24"/>
        </w:rPr>
        <w:t>“el hecho de que las IES</w:t>
      </w:r>
      <w:r w:rsidR="00CE2906" w:rsidRPr="001F0B8B">
        <w:rPr>
          <w:rFonts w:cs="Arial"/>
          <w:color w:val="auto"/>
          <w:szCs w:val="24"/>
        </w:rPr>
        <w:t xml:space="preserve"> [Instituciones de E</w:t>
      </w:r>
      <w:r w:rsidR="004A7682" w:rsidRPr="001F0B8B">
        <w:rPr>
          <w:rFonts w:cs="Arial"/>
          <w:color w:val="auto"/>
          <w:szCs w:val="24"/>
        </w:rPr>
        <w:t>ducación Superior] dispongan de TIC no siempre significa que hayan logrado una adecuada apropiación y uso de las mismas para mejorar sus procesos</w:t>
      </w:r>
      <w:r w:rsidR="00711D63" w:rsidRPr="001F0B8B">
        <w:rPr>
          <w:rFonts w:cs="Arial"/>
          <w:color w:val="auto"/>
          <w:szCs w:val="24"/>
        </w:rPr>
        <w:t>” (</w:t>
      </w:r>
      <w:r w:rsidR="004A7682" w:rsidRPr="001F0B8B">
        <w:rPr>
          <w:rFonts w:cs="Arial"/>
          <w:color w:val="auto"/>
          <w:szCs w:val="24"/>
        </w:rPr>
        <w:t>p.35)</w:t>
      </w:r>
      <w:r w:rsidR="00EF4993" w:rsidRPr="001F0B8B">
        <w:rPr>
          <w:rFonts w:cs="Arial"/>
          <w:color w:val="auto"/>
          <w:szCs w:val="24"/>
        </w:rPr>
        <w:t xml:space="preserve">. </w:t>
      </w:r>
    </w:p>
    <w:p w:rsidR="002E5BB1" w:rsidRPr="001F0B8B" w:rsidRDefault="00CE32C8" w:rsidP="002E5BB1">
      <w:pPr>
        <w:spacing w:before="120" w:after="120" w:line="360" w:lineRule="auto"/>
        <w:ind w:firstLine="851"/>
        <w:jc w:val="both"/>
        <w:rPr>
          <w:rFonts w:eastAsia="Times New Roman" w:cs="Arial"/>
          <w:color w:val="auto"/>
          <w:szCs w:val="24"/>
        </w:rPr>
      </w:pPr>
      <w:r w:rsidRPr="001F0B8B">
        <w:rPr>
          <w:rFonts w:eastAsia="Times New Roman" w:cs="Arial"/>
          <w:color w:val="auto"/>
          <w:szCs w:val="24"/>
        </w:rPr>
        <w:t>E</w:t>
      </w:r>
      <w:r w:rsidR="002E5BB1" w:rsidRPr="001F0B8B">
        <w:rPr>
          <w:rFonts w:eastAsia="Times New Roman" w:cs="Arial"/>
          <w:color w:val="auto"/>
          <w:szCs w:val="24"/>
        </w:rPr>
        <w:t>l encuentro de pensadores</w:t>
      </w:r>
      <w:r w:rsidR="008D2A65" w:rsidRPr="001F0B8B">
        <w:rPr>
          <w:rFonts w:eastAsia="Times New Roman" w:cs="Arial"/>
          <w:color w:val="auto"/>
          <w:szCs w:val="24"/>
        </w:rPr>
        <w:t xml:space="preserve"> citado en párrafos anteriores </w:t>
      </w:r>
      <w:r w:rsidR="002E5BB1" w:rsidRPr="001F0B8B">
        <w:rPr>
          <w:rFonts w:eastAsia="Times New Roman" w:cs="Arial"/>
          <w:color w:val="auto"/>
          <w:szCs w:val="24"/>
        </w:rPr>
        <w:t>reunidos en Ginebra en la CMSI (2003) concluyó en la  Declaración de Principios  del evento en el cual se califica a la comunicación como:</w:t>
      </w:r>
    </w:p>
    <w:p w:rsidR="002E5BB1" w:rsidRPr="001F0B8B" w:rsidRDefault="002E5BB1" w:rsidP="00417B37">
      <w:pPr>
        <w:spacing w:before="120" w:after="120" w:line="240" w:lineRule="auto"/>
        <w:ind w:left="567" w:right="373"/>
        <w:jc w:val="both"/>
        <w:rPr>
          <w:rFonts w:eastAsia="Times New Roman" w:cs="Arial"/>
          <w:color w:val="auto"/>
          <w:szCs w:val="24"/>
        </w:rPr>
      </w:pPr>
      <w:r w:rsidRPr="001F0B8B">
        <w:rPr>
          <w:rFonts w:eastAsia="Times New Roman" w:cs="Arial"/>
          <w:color w:val="auto"/>
          <w:szCs w:val="24"/>
        </w:rPr>
        <w:t xml:space="preserve">Un proceso social fundamental, una necesidad humana básica y el </w:t>
      </w:r>
      <w:r w:rsidRPr="001F0B8B">
        <w:rPr>
          <w:rFonts w:eastAsia="Times New Roman" w:cs="Arial"/>
          <w:color w:val="auto"/>
          <w:szCs w:val="24"/>
        </w:rPr>
        <w:lastRenderedPageBreak/>
        <w:t xml:space="preserve">fundamento de toda organización social. Constituye el eje central de la Sociedad de la Información. Todas las personas, en todas partes, deben tener la oportunidad de participar, y nadie debería quedar excluido de los beneficios que ofrece la Sociedad de la Información. (p.2). </w:t>
      </w:r>
    </w:p>
    <w:p w:rsidR="002E5BB1" w:rsidRPr="001F0B8B" w:rsidRDefault="002E5BB1" w:rsidP="002E5BB1">
      <w:pPr>
        <w:spacing w:before="240" w:after="120" w:line="360" w:lineRule="auto"/>
        <w:ind w:right="49" w:firstLine="709"/>
        <w:jc w:val="both"/>
        <w:rPr>
          <w:rFonts w:eastAsia="Times New Roman" w:cs="Arial"/>
          <w:color w:val="auto"/>
          <w:szCs w:val="24"/>
        </w:rPr>
      </w:pPr>
      <w:r w:rsidRPr="001F0B8B">
        <w:rPr>
          <w:rFonts w:eastAsia="Times New Roman" w:cs="Arial"/>
          <w:color w:val="auto"/>
          <w:szCs w:val="24"/>
        </w:rPr>
        <w:t xml:space="preserve">En los principios fundamentales declarados en esta cumbre se aboga por una  </w:t>
      </w:r>
      <w:r w:rsidR="002C346F">
        <w:rPr>
          <w:rFonts w:eastAsia="Times New Roman" w:cs="Arial"/>
          <w:color w:val="auto"/>
          <w:szCs w:val="24"/>
        </w:rPr>
        <w:t>Sociedad de la información</w:t>
      </w:r>
      <w:r w:rsidRPr="001F0B8B">
        <w:rPr>
          <w:rFonts w:eastAsia="Times New Roman" w:cs="Arial"/>
          <w:color w:val="auto"/>
          <w:szCs w:val="24"/>
        </w:rPr>
        <w:t xml:space="preserve"> como un desafío global para el nuevo milenio; con una </w:t>
      </w:r>
      <w:r w:rsidR="0000051A" w:rsidRPr="001F0B8B">
        <w:rPr>
          <w:rFonts w:eastAsia="Times New Roman" w:cs="Arial"/>
          <w:color w:val="auto"/>
          <w:szCs w:val="24"/>
        </w:rPr>
        <w:t xml:space="preserve">acepción </w:t>
      </w:r>
      <w:r w:rsidRPr="001F0B8B">
        <w:rPr>
          <w:rFonts w:eastAsia="Times New Roman" w:cs="Arial"/>
          <w:color w:val="auto"/>
          <w:szCs w:val="24"/>
        </w:rPr>
        <w:t>menos económica y más humana pensando en el desarrollo de las personas y el crecimiento de la sociedad en un marco de igualdad y justicia social mediante la garantía que esta declaración ofrece para que las TIC redunden en beneficio de todos.</w:t>
      </w:r>
    </w:p>
    <w:p w:rsidR="00AE0430" w:rsidRPr="001F0B8B" w:rsidRDefault="001F7864" w:rsidP="00AE0430">
      <w:pPr>
        <w:spacing w:before="120" w:after="120" w:line="360" w:lineRule="auto"/>
        <w:ind w:firstLine="720"/>
        <w:jc w:val="both"/>
        <w:rPr>
          <w:rFonts w:eastAsia="Times New Roman" w:cs="Arial"/>
          <w:color w:val="auto"/>
          <w:szCs w:val="24"/>
        </w:rPr>
      </w:pPr>
      <w:r w:rsidRPr="001F0B8B">
        <w:rPr>
          <w:rFonts w:eastAsia="Times New Roman" w:cs="Arial"/>
          <w:color w:val="auto"/>
          <w:szCs w:val="24"/>
        </w:rPr>
        <w:t>E</w:t>
      </w:r>
      <w:r w:rsidR="008D2A65" w:rsidRPr="001F0B8B">
        <w:rPr>
          <w:rFonts w:eastAsia="Times New Roman" w:cs="Arial"/>
          <w:color w:val="auto"/>
          <w:szCs w:val="24"/>
        </w:rPr>
        <w:t xml:space="preserve">n </w:t>
      </w:r>
      <w:r w:rsidR="00711D63" w:rsidRPr="001F0B8B">
        <w:rPr>
          <w:rFonts w:eastAsia="Times New Roman" w:cs="Arial"/>
          <w:color w:val="auto"/>
          <w:szCs w:val="24"/>
        </w:rPr>
        <w:t>esta</w:t>
      </w:r>
      <w:r w:rsidR="00711D63" w:rsidRPr="001F0B8B">
        <w:rPr>
          <w:rFonts w:eastAsia="Times New Roman" w:cs="Arial"/>
          <w:i/>
          <w:color w:val="auto"/>
          <w:szCs w:val="24"/>
        </w:rPr>
        <w:t xml:space="preserve"> Declaración</w:t>
      </w:r>
      <w:r w:rsidR="00AE0430" w:rsidRPr="001F0B8B">
        <w:rPr>
          <w:rFonts w:eastAsia="Times New Roman" w:cs="Arial"/>
          <w:i/>
          <w:color w:val="auto"/>
          <w:szCs w:val="24"/>
        </w:rPr>
        <w:t xml:space="preserve"> de Principios, </w:t>
      </w:r>
      <w:r w:rsidR="00AE0430" w:rsidRPr="001F0B8B">
        <w:rPr>
          <w:rFonts w:eastAsia="Times New Roman" w:cs="Arial"/>
          <w:color w:val="auto"/>
          <w:szCs w:val="24"/>
        </w:rPr>
        <w:t>producto de la</w:t>
      </w:r>
      <w:r w:rsidR="00AE0430" w:rsidRPr="001F0B8B">
        <w:rPr>
          <w:rFonts w:eastAsia="Times New Roman" w:cs="Arial"/>
          <w:i/>
          <w:color w:val="auto"/>
          <w:szCs w:val="24"/>
        </w:rPr>
        <w:t xml:space="preserve"> Cumbre de la Sociedad de la Información (2003), </w:t>
      </w:r>
      <w:r w:rsidR="00AE0430" w:rsidRPr="001F0B8B">
        <w:rPr>
          <w:rFonts w:eastAsia="Times New Roman" w:cs="Arial"/>
          <w:color w:val="auto"/>
          <w:szCs w:val="24"/>
        </w:rPr>
        <w:t>específicamente en el aparte</w:t>
      </w:r>
      <w:r w:rsidR="00AE0430" w:rsidRPr="001F0B8B">
        <w:rPr>
          <w:rFonts w:eastAsia="Times New Roman" w:cs="Arial"/>
          <w:i/>
          <w:color w:val="auto"/>
          <w:szCs w:val="24"/>
        </w:rPr>
        <w:t>: Hacia una Sociedad de la Información para todos, basada en el intercambio de Conocimientos,</w:t>
      </w:r>
      <w:r w:rsidR="00AE0430" w:rsidRPr="001F0B8B">
        <w:rPr>
          <w:rFonts w:eastAsia="Times New Roman" w:cs="Arial"/>
          <w:color w:val="auto"/>
          <w:szCs w:val="24"/>
        </w:rPr>
        <w:t xml:space="preserve"> punto 67, </w:t>
      </w:r>
      <w:r w:rsidR="00AE0430" w:rsidRPr="001F0B8B">
        <w:rPr>
          <w:rFonts w:eastAsia="Times New Roman" w:cs="Arial"/>
          <w:i/>
          <w:color w:val="auto"/>
          <w:szCs w:val="24"/>
        </w:rPr>
        <w:t xml:space="preserve">se </w:t>
      </w:r>
      <w:r w:rsidR="00AE0430" w:rsidRPr="001F0B8B">
        <w:rPr>
          <w:rFonts w:eastAsia="Times New Roman" w:cs="Arial"/>
          <w:color w:val="auto"/>
          <w:szCs w:val="24"/>
        </w:rPr>
        <w:t xml:space="preserve">aprecian coincidencias, en cuanto al </w:t>
      </w:r>
      <w:r w:rsidR="00AE0430" w:rsidRPr="001F0B8B">
        <w:rPr>
          <w:rFonts w:eastAsia="Times New Roman" w:cs="Arial"/>
          <w:color w:val="auto"/>
          <w:szCs w:val="24"/>
        </w:rPr>
        <w:lastRenderedPageBreak/>
        <w:t xml:space="preserve">significado, entre </w:t>
      </w:r>
      <w:r w:rsidR="00070454" w:rsidRPr="001F0B8B">
        <w:rPr>
          <w:rFonts w:eastAsia="Times New Roman" w:cs="Arial"/>
          <w:color w:val="auto"/>
          <w:szCs w:val="24"/>
        </w:rPr>
        <w:t>estas dos expresiones,</w:t>
      </w:r>
      <w:r w:rsidR="00AE0430" w:rsidRPr="001F0B8B">
        <w:rPr>
          <w:rFonts w:eastAsia="Times New Roman" w:cs="Arial"/>
          <w:color w:val="auto"/>
          <w:szCs w:val="24"/>
        </w:rPr>
        <w:t xml:space="preserve"> sociedad de la información y sociedad del conocimiento</w:t>
      </w:r>
      <w:r w:rsidR="00AE0430" w:rsidRPr="001F0B8B">
        <w:rPr>
          <w:rFonts w:eastAsia="Times New Roman" w:cs="Arial"/>
          <w:i/>
          <w:color w:val="auto"/>
          <w:szCs w:val="24"/>
        </w:rPr>
        <w:t xml:space="preserve">, </w:t>
      </w:r>
      <w:r w:rsidR="00AE0430" w:rsidRPr="001F0B8B">
        <w:rPr>
          <w:rFonts w:eastAsia="Times New Roman" w:cs="Arial"/>
          <w:color w:val="auto"/>
          <w:szCs w:val="24"/>
        </w:rPr>
        <w:t xml:space="preserve">por cuanto, en dicha declaración se </w:t>
      </w:r>
      <w:r w:rsidR="001E511C" w:rsidRPr="001F0B8B">
        <w:rPr>
          <w:rFonts w:eastAsia="Times New Roman" w:cs="Arial"/>
          <w:color w:val="auto"/>
          <w:szCs w:val="24"/>
        </w:rPr>
        <w:t>alude a</w:t>
      </w:r>
      <w:r w:rsidR="00AE0430" w:rsidRPr="001F0B8B">
        <w:rPr>
          <w:rFonts w:eastAsia="Times New Roman" w:cs="Arial"/>
          <w:color w:val="auto"/>
          <w:szCs w:val="24"/>
        </w:rPr>
        <w:t xml:space="preserve"> una </w:t>
      </w:r>
      <w:r w:rsidR="002C346F">
        <w:rPr>
          <w:rFonts w:eastAsia="Times New Roman" w:cs="Arial"/>
          <w:color w:val="auto"/>
          <w:szCs w:val="24"/>
        </w:rPr>
        <w:t>sociedad de la información</w:t>
      </w:r>
      <w:r w:rsidR="00AE0430" w:rsidRPr="001F0B8B">
        <w:rPr>
          <w:rFonts w:eastAsia="Times New Roman" w:cs="Arial"/>
          <w:color w:val="auto"/>
          <w:szCs w:val="24"/>
        </w:rPr>
        <w:t xml:space="preserve">, en la cual, además de existir la posibilidad de compartir información con el apoyo de la tecnología también existe la posibilidad de que en el conjunto de relaciones que se dan en dicha sociedad </w:t>
      </w:r>
      <w:r w:rsidR="008D2A65" w:rsidRPr="001F0B8B">
        <w:rPr>
          <w:rFonts w:eastAsia="Times New Roman" w:cs="Arial"/>
          <w:color w:val="auto"/>
          <w:szCs w:val="24"/>
        </w:rPr>
        <w:t>se genere</w:t>
      </w:r>
      <w:r w:rsidR="00AE0430" w:rsidRPr="001F0B8B">
        <w:rPr>
          <w:rFonts w:eastAsia="Times New Roman" w:cs="Arial"/>
          <w:color w:val="auto"/>
          <w:szCs w:val="24"/>
        </w:rPr>
        <w:t xml:space="preserve"> nueva información y conocimiento mediante el trabajo colaborativo en las redes del mundo. </w:t>
      </w:r>
    </w:p>
    <w:p w:rsidR="003904A9" w:rsidRPr="001F0B8B" w:rsidRDefault="00A236C9" w:rsidP="00AE0430">
      <w:pPr>
        <w:spacing w:before="240" w:after="120" w:line="360" w:lineRule="auto"/>
        <w:ind w:right="49" w:firstLine="709"/>
        <w:jc w:val="both"/>
        <w:rPr>
          <w:rFonts w:eastAsia="Times New Roman" w:cs="Arial"/>
          <w:color w:val="auto"/>
          <w:szCs w:val="24"/>
        </w:rPr>
      </w:pPr>
      <w:r w:rsidRPr="001F0B8B">
        <w:rPr>
          <w:rFonts w:eastAsia="Times New Roman" w:cs="Arial"/>
          <w:color w:val="auto"/>
          <w:szCs w:val="24"/>
        </w:rPr>
        <w:t xml:space="preserve">En fin, basados en los aportes de estas cumbres de la </w:t>
      </w:r>
      <w:r w:rsidR="002C346F">
        <w:rPr>
          <w:rFonts w:eastAsia="Times New Roman" w:cs="Arial"/>
          <w:i/>
          <w:color w:val="auto"/>
          <w:szCs w:val="24"/>
        </w:rPr>
        <w:t>sociedad de la información</w:t>
      </w:r>
      <w:r w:rsidRPr="001F0B8B">
        <w:rPr>
          <w:rFonts w:eastAsia="Times New Roman" w:cs="Arial"/>
          <w:color w:val="auto"/>
          <w:szCs w:val="24"/>
        </w:rPr>
        <w:t xml:space="preserve"> tendríamos como corolario que el término </w:t>
      </w:r>
      <w:r w:rsidR="002C346F">
        <w:rPr>
          <w:rFonts w:eastAsia="Times New Roman" w:cs="Arial"/>
          <w:color w:val="auto"/>
          <w:szCs w:val="24"/>
        </w:rPr>
        <w:t>sociedad de la información</w:t>
      </w:r>
      <w:r w:rsidR="00C17AAF" w:rsidRPr="001F0B8B">
        <w:rPr>
          <w:rFonts w:eastAsia="Times New Roman" w:cs="Arial"/>
          <w:color w:val="auto"/>
          <w:szCs w:val="24"/>
        </w:rPr>
        <w:t xml:space="preserve"> no</w:t>
      </w:r>
      <w:r w:rsidR="008D2A65" w:rsidRPr="001F0B8B">
        <w:rPr>
          <w:rFonts w:eastAsia="Times New Roman" w:cs="Arial"/>
          <w:color w:val="auto"/>
          <w:szCs w:val="24"/>
        </w:rPr>
        <w:t xml:space="preserve"> estaría restringido</w:t>
      </w:r>
      <w:r w:rsidRPr="001F0B8B">
        <w:rPr>
          <w:rFonts w:eastAsia="Times New Roman" w:cs="Arial"/>
          <w:color w:val="auto"/>
          <w:szCs w:val="24"/>
        </w:rPr>
        <w:t xml:space="preserve"> a la disposición de la tecnología</w:t>
      </w:r>
      <w:r w:rsidR="008D2A65" w:rsidRPr="001F0B8B">
        <w:rPr>
          <w:rFonts w:eastAsia="Times New Roman" w:cs="Arial"/>
          <w:color w:val="auto"/>
          <w:szCs w:val="24"/>
        </w:rPr>
        <w:t>,</w:t>
      </w:r>
      <w:r w:rsidRPr="001F0B8B">
        <w:rPr>
          <w:rFonts w:eastAsia="Times New Roman" w:cs="Arial"/>
          <w:color w:val="auto"/>
          <w:szCs w:val="24"/>
        </w:rPr>
        <w:t xml:space="preserve"> que comprende la dimensión economicista que muchos autores le han dado</w:t>
      </w:r>
      <w:r w:rsidR="008D2A65" w:rsidRPr="001F0B8B">
        <w:rPr>
          <w:rFonts w:eastAsia="Times New Roman" w:cs="Arial"/>
          <w:color w:val="auto"/>
          <w:szCs w:val="24"/>
        </w:rPr>
        <w:t>,</w:t>
      </w:r>
      <w:r w:rsidRPr="001F0B8B">
        <w:rPr>
          <w:rFonts w:eastAsia="Times New Roman" w:cs="Arial"/>
          <w:color w:val="auto"/>
          <w:szCs w:val="24"/>
        </w:rPr>
        <w:t xml:space="preserve"> sino que tendría un alcance mayor</w:t>
      </w:r>
      <w:r w:rsidR="00C17AAF" w:rsidRPr="001F0B8B">
        <w:rPr>
          <w:rFonts w:eastAsia="Times New Roman" w:cs="Arial"/>
          <w:color w:val="auto"/>
          <w:szCs w:val="24"/>
        </w:rPr>
        <w:t xml:space="preserve">, </w:t>
      </w:r>
      <w:r w:rsidR="000D48E2" w:rsidRPr="001F0B8B">
        <w:rPr>
          <w:rFonts w:eastAsia="Times New Roman" w:cs="Arial"/>
          <w:color w:val="auto"/>
          <w:szCs w:val="24"/>
        </w:rPr>
        <w:t xml:space="preserve">el </w:t>
      </w:r>
      <w:r w:rsidR="00C17AAF" w:rsidRPr="001F0B8B">
        <w:rPr>
          <w:rFonts w:eastAsia="Times New Roman" w:cs="Arial"/>
          <w:color w:val="auto"/>
          <w:szCs w:val="24"/>
        </w:rPr>
        <w:t xml:space="preserve">de generar, intercambiar y compartir información para hacerla disponible a los miembros de una sociedad, </w:t>
      </w:r>
      <w:r w:rsidRPr="001F0B8B">
        <w:rPr>
          <w:rFonts w:eastAsia="Times New Roman" w:cs="Arial"/>
          <w:color w:val="auto"/>
          <w:szCs w:val="24"/>
        </w:rPr>
        <w:t xml:space="preserve">centrada en la persona, ser integradora y </w:t>
      </w:r>
      <w:r w:rsidRPr="001F0B8B">
        <w:rPr>
          <w:rFonts w:eastAsia="Times New Roman" w:cs="Arial"/>
          <w:color w:val="auto"/>
          <w:szCs w:val="24"/>
        </w:rPr>
        <w:lastRenderedPageBreak/>
        <w:t xml:space="preserve">orientada al desarrollo humano, es decir, debe ser aquella sociedad donde todos podamos consultar, utilizar, generar y compartir información y conocimiento libremente con el propósito de garantizar su desarrollo sostenible y mejoras en la calidad de vida. </w:t>
      </w:r>
      <w:r w:rsidR="008D2A65" w:rsidRPr="001F0B8B">
        <w:rPr>
          <w:rFonts w:eastAsia="Times New Roman" w:cs="Arial"/>
          <w:color w:val="auto"/>
          <w:szCs w:val="24"/>
        </w:rPr>
        <w:t xml:space="preserve">Esta </w:t>
      </w:r>
      <w:r w:rsidR="00711D63" w:rsidRPr="001F0B8B">
        <w:rPr>
          <w:rFonts w:eastAsia="Times New Roman" w:cs="Arial"/>
          <w:color w:val="auto"/>
          <w:szCs w:val="24"/>
        </w:rPr>
        <w:t>visión se</w:t>
      </w:r>
      <w:r w:rsidR="00B275DE" w:rsidRPr="001F0B8B">
        <w:rPr>
          <w:rFonts w:eastAsia="Times New Roman" w:cs="Arial"/>
          <w:color w:val="auto"/>
          <w:szCs w:val="24"/>
        </w:rPr>
        <w:t xml:space="preserve"> puede interpretar como un indicador de avance en la construcción del significado </w:t>
      </w:r>
      <w:r w:rsidR="00070454" w:rsidRPr="001F0B8B">
        <w:rPr>
          <w:rFonts w:eastAsia="Times New Roman" w:cs="Arial"/>
          <w:color w:val="auto"/>
          <w:szCs w:val="24"/>
        </w:rPr>
        <w:t>de lo que es</w:t>
      </w:r>
      <w:r w:rsidR="003904A9" w:rsidRPr="001F0B8B">
        <w:rPr>
          <w:rFonts w:eastAsia="Times New Roman" w:cs="Arial"/>
          <w:color w:val="auto"/>
          <w:szCs w:val="24"/>
        </w:rPr>
        <w:t xml:space="preserve"> “</w:t>
      </w:r>
      <w:r w:rsidR="002C346F">
        <w:rPr>
          <w:rFonts w:eastAsia="Times New Roman" w:cs="Arial"/>
          <w:color w:val="auto"/>
          <w:szCs w:val="24"/>
        </w:rPr>
        <w:t>sociedad de la información</w:t>
      </w:r>
      <w:r w:rsidR="003904A9" w:rsidRPr="001F0B8B">
        <w:rPr>
          <w:rFonts w:eastAsia="Times New Roman" w:cs="Arial"/>
          <w:color w:val="auto"/>
          <w:szCs w:val="24"/>
        </w:rPr>
        <w:t xml:space="preserve">” </w:t>
      </w:r>
      <w:r w:rsidR="008D2A65" w:rsidRPr="001F0B8B">
        <w:rPr>
          <w:rFonts w:eastAsia="Times New Roman" w:cs="Arial"/>
          <w:color w:val="auto"/>
          <w:szCs w:val="24"/>
        </w:rPr>
        <w:t xml:space="preserve">y </w:t>
      </w:r>
      <w:r w:rsidR="003904A9" w:rsidRPr="001F0B8B">
        <w:rPr>
          <w:rFonts w:eastAsia="Times New Roman" w:cs="Arial"/>
          <w:color w:val="auto"/>
          <w:szCs w:val="24"/>
        </w:rPr>
        <w:t>que incluyen transformaciones sociales propias de la revolución tecnológica en la que está inmersa el mundo.</w:t>
      </w:r>
    </w:p>
    <w:p w:rsidR="00720291" w:rsidRPr="001F0B8B" w:rsidRDefault="00FC1C09" w:rsidP="00FC1C09">
      <w:pPr>
        <w:spacing w:before="120" w:after="120" w:line="360" w:lineRule="auto"/>
        <w:ind w:firstLine="720"/>
        <w:jc w:val="both"/>
        <w:rPr>
          <w:rFonts w:eastAsia="Times New Roman" w:cs="Arial"/>
          <w:color w:val="auto"/>
          <w:szCs w:val="24"/>
        </w:rPr>
      </w:pPr>
      <w:r w:rsidRPr="001F0B8B">
        <w:rPr>
          <w:rFonts w:eastAsia="Times New Roman" w:cs="Arial"/>
          <w:color w:val="auto"/>
          <w:szCs w:val="24"/>
        </w:rPr>
        <w:t xml:space="preserve">Esta </w:t>
      </w:r>
      <w:r w:rsidR="00B77623" w:rsidRPr="001F0B8B">
        <w:rPr>
          <w:rFonts w:eastAsia="Times New Roman" w:cs="Arial"/>
          <w:color w:val="auto"/>
          <w:szCs w:val="24"/>
        </w:rPr>
        <w:t xml:space="preserve">perspectiva de la declaración de principios de la cumbre (UIT, 2003) </w:t>
      </w:r>
      <w:r w:rsidRPr="001F0B8B">
        <w:rPr>
          <w:rFonts w:eastAsia="Times New Roman" w:cs="Arial"/>
          <w:color w:val="auto"/>
          <w:szCs w:val="24"/>
        </w:rPr>
        <w:t xml:space="preserve">también la recoge en uno de sus trabajos, Burch (2005), cuando refiriéndose a la Cumbre Mundial de la </w:t>
      </w:r>
      <w:r w:rsidR="009926BC">
        <w:rPr>
          <w:rFonts w:eastAsia="Times New Roman" w:cs="Arial"/>
          <w:color w:val="auto"/>
          <w:szCs w:val="24"/>
        </w:rPr>
        <w:t>Sociedad de la I</w:t>
      </w:r>
      <w:r w:rsidR="002C346F">
        <w:rPr>
          <w:rFonts w:eastAsia="Times New Roman" w:cs="Arial"/>
          <w:color w:val="auto"/>
          <w:szCs w:val="24"/>
        </w:rPr>
        <w:t>nformación</w:t>
      </w:r>
      <w:r w:rsidRPr="001F0B8B">
        <w:rPr>
          <w:rFonts w:eastAsia="Times New Roman" w:cs="Arial"/>
          <w:color w:val="auto"/>
          <w:szCs w:val="24"/>
        </w:rPr>
        <w:t>, señala que</w:t>
      </w:r>
      <w:r w:rsidR="00720291" w:rsidRPr="001F0B8B">
        <w:rPr>
          <w:rFonts w:eastAsia="Times New Roman" w:cs="Arial"/>
          <w:color w:val="auto"/>
          <w:szCs w:val="24"/>
        </w:rPr>
        <w:t>:</w:t>
      </w:r>
    </w:p>
    <w:p w:rsidR="00720291" w:rsidRPr="001F0B8B" w:rsidRDefault="00720291" w:rsidP="00417B37">
      <w:pPr>
        <w:spacing w:before="120" w:after="120" w:line="240" w:lineRule="auto"/>
        <w:ind w:left="567" w:right="373"/>
        <w:jc w:val="both"/>
        <w:rPr>
          <w:rFonts w:eastAsia="Times New Roman" w:cs="Arial"/>
          <w:color w:val="auto"/>
          <w:szCs w:val="24"/>
        </w:rPr>
      </w:pPr>
      <w:r w:rsidRPr="001F0B8B">
        <w:rPr>
          <w:rFonts w:eastAsia="Times New Roman" w:cs="Arial"/>
          <w:color w:val="auto"/>
          <w:szCs w:val="24"/>
        </w:rPr>
        <w:t>H</w:t>
      </w:r>
      <w:r w:rsidR="00FC1C09" w:rsidRPr="001F0B8B">
        <w:rPr>
          <w:rFonts w:eastAsia="Times New Roman" w:cs="Arial"/>
          <w:color w:val="auto"/>
          <w:szCs w:val="24"/>
        </w:rPr>
        <w:t xml:space="preserve">ay dos términos que han ocupado el escenario: sociedad de la información y sociedad del conocimiento, con sus respectivas variantes. Pero, si bien el marco impuso el uso del primero, desde un principio provocó disconformidad y ningún término ha logrado un consenso” (p.23). </w:t>
      </w:r>
    </w:p>
    <w:p w:rsidR="00FC1C09" w:rsidRPr="001F0B8B" w:rsidRDefault="00FC1C09" w:rsidP="008D2A65">
      <w:pPr>
        <w:spacing w:before="240" w:after="120" w:line="360" w:lineRule="auto"/>
        <w:ind w:firstLine="709"/>
        <w:jc w:val="both"/>
        <w:rPr>
          <w:rFonts w:eastAsia="Times New Roman" w:cs="Arial"/>
          <w:color w:val="auto"/>
          <w:szCs w:val="24"/>
        </w:rPr>
      </w:pPr>
      <w:r w:rsidRPr="001F0B8B">
        <w:rPr>
          <w:rFonts w:eastAsia="Times New Roman" w:cs="Arial"/>
          <w:color w:val="auto"/>
          <w:szCs w:val="24"/>
        </w:rPr>
        <w:lastRenderedPageBreak/>
        <w:t>Por otro lado</w:t>
      </w:r>
      <w:r w:rsidR="00024A12" w:rsidRPr="001F0B8B">
        <w:rPr>
          <w:rFonts w:eastAsia="Times New Roman" w:cs="Arial"/>
          <w:color w:val="auto"/>
          <w:szCs w:val="24"/>
        </w:rPr>
        <w:t>,</w:t>
      </w:r>
      <w:r w:rsidRPr="001F0B8B">
        <w:rPr>
          <w:rFonts w:eastAsia="Times New Roman" w:cs="Arial"/>
          <w:color w:val="auto"/>
          <w:szCs w:val="24"/>
        </w:rPr>
        <w:t xml:space="preserve"> </w:t>
      </w:r>
      <w:r w:rsidR="00024A12" w:rsidRPr="001F0B8B">
        <w:rPr>
          <w:rFonts w:eastAsia="Times New Roman" w:cs="Arial"/>
          <w:color w:val="auto"/>
          <w:szCs w:val="24"/>
        </w:rPr>
        <w:t xml:space="preserve">Burch </w:t>
      </w:r>
      <w:r w:rsidRPr="001F0B8B">
        <w:rPr>
          <w:rFonts w:eastAsia="Times New Roman" w:cs="Arial"/>
          <w:color w:val="auto"/>
          <w:szCs w:val="24"/>
        </w:rPr>
        <w:t>agrega que</w:t>
      </w:r>
      <w:r w:rsidR="00024A12" w:rsidRPr="001F0B8B">
        <w:rPr>
          <w:rFonts w:eastAsia="Times New Roman" w:cs="Arial"/>
          <w:color w:val="auto"/>
          <w:szCs w:val="24"/>
        </w:rPr>
        <w:t>,</w:t>
      </w:r>
      <w:r w:rsidRPr="001F0B8B">
        <w:rPr>
          <w:rFonts w:eastAsia="Times New Roman" w:cs="Arial"/>
          <w:color w:val="auto"/>
          <w:szCs w:val="24"/>
        </w:rPr>
        <w:t xml:space="preserve"> el término “sociedad del conocimiento” es utilizado mayormente en los espacios académicos como un sinónimo de “sociedad de la información.</w:t>
      </w:r>
    </w:p>
    <w:p w:rsidR="00807299" w:rsidRPr="001F0B8B" w:rsidRDefault="0059560C" w:rsidP="00807299">
      <w:pPr>
        <w:spacing w:before="120" w:after="120" w:line="360" w:lineRule="auto"/>
        <w:ind w:firstLine="709"/>
        <w:jc w:val="both"/>
        <w:rPr>
          <w:rFonts w:cs="Arial"/>
          <w:color w:val="auto"/>
          <w:szCs w:val="24"/>
        </w:rPr>
      </w:pPr>
      <w:r w:rsidRPr="001F0B8B">
        <w:rPr>
          <w:rFonts w:eastAsia="Times New Roman" w:cs="Arial"/>
          <w:color w:val="auto"/>
          <w:szCs w:val="24"/>
        </w:rPr>
        <w:t>En este mismo orden de ideas Krüger</w:t>
      </w:r>
      <w:r w:rsidR="00812349" w:rsidRPr="001F0B8B">
        <w:rPr>
          <w:rFonts w:eastAsia="Times New Roman" w:cs="Arial"/>
          <w:color w:val="auto"/>
          <w:szCs w:val="24"/>
        </w:rPr>
        <w:t>,</w:t>
      </w:r>
      <w:r w:rsidRPr="001F0B8B">
        <w:rPr>
          <w:rFonts w:eastAsia="Times New Roman" w:cs="Arial"/>
          <w:color w:val="auto"/>
          <w:szCs w:val="24"/>
        </w:rPr>
        <w:t xml:space="preserve"> (2006</w:t>
      </w:r>
      <w:r w:rsidR="00832F1E" w:rsidRPr="001F0B8B">
        <w:rPr>
          <w:rFonts w:eastAsia="Times New Roman" w:cs="Arial"/>
          <w:color w:val="auto"/>
          <w:szCs w:val="24"/>
        </w:rPr>
        <w:t>) expresa</w:t>
      </w:r>
      <w:r w:rsidRPr="001F0B8B">
        <w:rPr>
          <w:rFonts w:eastAsia="Times New Roman" w:cs="Arial"/>
          <w:color w:val="auto"/>
          <w:szCs w:val="24"/>
        </w:rPr>
        <w:t xml:space="preserve"> que el significado de “sociedad del conocimiento” abarca el conjunto de transformaciones sociales que ocurren </w:t>
      </w:r>
      <w:r w:rsidR="00812349" w:rsidRPr="001F0B8B">
        <w:rPr>
          <w:rFonts w:eastAsia="Times New Roman" w:cs="Arial"/>
          <w:color w:val="auto"/>
          <w:szCs w:val="24"/>
        </w:rPr>
        <w:t>con el advenimiento</w:t>
      </w:r>
      <w:r w:rsidR="0021741C" w:rsidRPr="001F0B8B">
        <w:rPr>
          <w:rFonts w:eastAsia="Times New Roman" w:cs="Arial"/>
          <w:color w:val="auto"/>
          <w:szCs w:val="24"/>
        </w:rPr>
        <w:t xml:space="preserve"> del paradigma</w:t>
      </w:r>
      <w:r w:rsidR="00711D63" w:rsidRPr="001F0B8B">
        <w:rPr>
          <w:rFonts w:eastAsia="Times New Roman" w:cs="Arial"/>
          <w:color w:val="auto"/>
          <w:szCs w:val="24"/>
        </w:rPr>
        <w:t xml:space="preserve"> </w:t>
      </w:r>
      <w:r w:rsidR="0021741C" w:rsidRPr="001F0B8B">
        <w:rPr>
          <w:rFonts w:eastAsia="Times New Roman" w:cs="Arial"/>
          <w:color w:val="auto"/>
          <w:szCs w:val="24"/>
        </w:rPr>
        <w:t>tecnológico</w:t>
      </w:r>
      <w:r w:rsidR="00711D63" w:rsidRPr="001F0B8B">
        <w:rPr>
          <w:rFonts w:eastAsia="Times New Roman" w:cs="Arial"/>
          <w:color w:val="auto"/>
          <w:szCs w:val="24"/>
        </w:rPr>
        <w:t xml:space="preserve"> </w:t>
      </w:r>
      <w:r w:rsidR="0021741C" w:rsidRPr="001F0B8B">
        <w:rPr>
          <w:rFonts w:eastAsia="Times New Roman" w:cs="Arial"/>
          <w:color w:val="auto"/>
          <w:szCs w:val="24"/>
        </w:rPr>
        <w:t>bajo el cual se reflexiona sobre los cambios profundos que se producen en la sociedad</w:t>
      </w:r>
      <w:r w:rsidR="00C56195" w:rsidRPr="001F0B8B">
        <w:rPr>
          <w:rFonts w:eastAsia="Times New Roman" w:cs="Arial"/>
          <w:color w:val="auto"/>
          <w:szCs w:val="24"/>
        </w:rPr>
        <w:t xml:space="preserve"> de finales del siglo XX y comienzos del XXI</w:t>
      </w:r>
      <w:r w:rsidRPr="001F0B8B">
        <w:rPr>
          <w:rFonts w:eastAsia="Times New Roman" w:cs="Arial"/>
          <w:color w:val="auto"/>
          <w:szCs w:val="24"/>
        </w:rPr>
        <w:t>.</w:t>
      </w:r>
      <w:r w:rsidR="00711D63" w:rsidRPr="001F0B8B">
        <w:rPr>
          <w:rFonts w:eastAsia="Times New Roman" w:cs="Arial"/>
          <w:color w:val="auto"/>
          <w:szCs w:val="24"/>
        </w:rPr>
        <w:t xml:space="preserve"> </w:t>
      </w:r>
      <w:r w:rsidRPr="001F0B8B">
        <w:rPr>
          <w:rFonts w:eastAsia="Times New Roman" w:cs="Arial"/>
          <w:color w:val="auto"/>
          <w:szCs w:val="24"/>
        </w:rPr>
        <w:t>Seguidamente</w:t>
      </w:r>
      <w:r w:rsidR="00070454" w:rsidRPr="001F0B8B">
        <w:rPr>
          <w:rFonts w:eastAsia="Times New Roman" w:cs="Arial"/>
          <w:color w:val="auto"/>
          <w:szCs w:val="24"/>
        </w:rPr>
        <w:t>,</w:t>
      </w:r>
      <w:r w:rsidRPr="001F0B8B">
        <w:rPr>
          <w:rFonts w:eastAsia="Times New Roman" w:cs="Arial"/>
          <w:color w:val="auto"/>
          <w:szCs w:val="24"/>
        </w:rPr>
        <w:t xml:space="preserve"> señala que en una indagación realizada por él sobre el concepto sociedad del conocimiento encontró que</w:t>
      </w:r>
      <w:r w:rsidR="00AA70DD" w:rsidRPr="001F0B8B">
        <w:rPr>
          <w:rFonts w:eastAsia="Times New Roman" w:cs="Arial"/>
          <w:color w:val="auto"/>
          <w:szCs w:val="24"/>
        </w:rPr>
        <w:t>,</w:t>
      </w:r>
      <w:r w:rsidRPr="001F0B8B">
        <w:rPr>
          <w:rFonts w:eastAsia="Times New Roman" w:cs="Arial"/>
          <w:color w:val="auto"/>
          <w:szCs w:val="24"/>
        </w:rPr>
        <w:t xml:space="preserve"> </w:t>
      </w:r>
      <w:r w:rsidR="00EB7DE3" w:rsidRPr="001F0B8B">
        <w:rPr>
          <w:rFonts w:eastAsia="Times New Roman" w:cs="Arial"/>
          <w:color w:val="auto"/>
          <w:szCs w:val="24"/>
        </w:rPr>
        <w:t>a la expresión “sociedad del conocimiento”</w:t>
      </w:r>
      <w:r w:rsidRPr="001F0B8B">
        <w:rPr>
          <w:rFonts w:eastAsia="Times New Roman" w:cs="Arial"/>
          <w:color w:val="auto"/>
          <w:szCs w:val="24"/>
        </w:rPr>
        <w:t xml:space="preserve"> se le da un uso distinto, bien sea para la lengua española como para la alemana. Es así como para los años 90, </w:t>
      </w:r>
      <w:r w:rsidR="00C56195" w:rsidRPr="001F0B8B">
        <w:rPr>
          <w:rFonts w:eastAsia="Times New Roman" w:cs="Arial"/>
          <w:color w:val="auto"/>
          <w:szCs w:val="24"/>
        </w:rPr>
        <w:t xml:space="preserve">y basado en los aportes </w:t>
      </w:r>
      <w:r w:rsidRPr="001F0B8B">
        <w:rPr>
          <w:rFonts w:eastAsia="Times New Roman" w:cs="Arial"/>
          <w:color w:val="auto"/>
          <w:szCs w:val="24"/>
        </w:rPr>
        <w:t>de Nico Stehr</w:t>
      </w:r>
      <w:r w:rsidR="007768CC" w:rsidRPr="001F0B8B">
        <w:rPr>
          <w:rFonts w:eastAsia="Times New Roman" w:cs="Arial"/>
          <w:color w:val="auto"/>
          <w:szCs w:val="24"/>
        </w:rPr>
        <w:t>,</w:t>
      </w:r>
      <w:r w:rsidRPr="001F0B8B">
        <w:rPr>
          <w:rFonts w:eastAsia="Times New Roman" w:cs="Arial"/>
          <w:color w:val="auto"/>
          <w:szCs w:val="24"/>
        </w:rPr>
        <w:t xml:space="preserve"> a quien cita,  </w:t>
      </w:r>
      <w:r w:rsidR="00C1569F" w:rsidRPr="001F0B8B">
        <w:rPr>
          <w:rFonts w:eastAsia="Times New Roman" w:cs="Arial"/>
          <w:color w:val="auto"/>
          <w:szCs w:val="24"/>
        </w:rPr>
        <w:t xml:space="preserve">ocurría en el idioma alemán la incorporación </w:t>
      </w:r>
      <w:r w:rsidR="00EB7DE3" w:rsidRPr="001F0B8B">
        <w:rPr>
          <w:rFonts w:eastAsia="Times New Roman" w:cs="Arial"/>
          <w:color w:val="auto"/>
          <w:szCs w:val="24"/>
        </w:rPr>
        <w:t>de la dupla de palabras</w:t>
      </w:r>
      <w:r w:rsidRPr="001F0B8B">
        <w:rPr>
          <w:rFonts w:eastAsia="Times New Roman" w:cs="Arial"/>
          <w:color w:val="auto"/>
          <w:szCs w:val="24"/>
        </w:rPr>
        <w:t xml:space="preserve"> </w:t>
      </w:r>
      <w:r w:rsidR="00EB7DE3" w:rsidRPr="001F0B8B">
        <w:rPr>
          <w:rFonts w:eastAsia="Times New Roman" w:cs="Arial"/>
          <w:color w:val="auto"/>
          <w:szCs w:val="24"/>
        </w:rPr>
        <w:t>“</w:t>
      </w:r>
      <w:r w:rsidRPr="001F0B8B">
        <w:rPr>
          <w:rFonts w:eastAsia="Times New Roman" w:cs="Arial"/>
          <w:color w:val="auto"/>
          <w:szCs w:val="24"/>
        </w:rPr>
        <w:t>sociedad del conocimiento</w:t>
      </w:r>
      <w:r w:rsidR="00EB7DE3" w:rsidRPr="001F0B8B">
        <w:rPr>
          <w:rFonts w:eastAsia="Times New Roman" w:cs="Arial"/>
          <w:color w:val="auto"/>
          <w:szCs w:val="24"/>
        </w:rPr>
        <w:t>”</w:t>
      </w:r>
      <w:r w:rsidRPr="001F0B8B">
        <w:rPr>
          <w:rFonts w:eastAsia="Times New Roman" w:cs="Arial"/>
          <w:color w:val="auto"/>
          <w:szCs w:val="24"/>
        </w:rPr>
        <w:t xml:space="preserve"> mientras que en la lengua española se hablaba </w:t>
      </w:r>
      <w:r w:rsidRPr="001F0B8B">
        <w:rPr>
          <w:rFonts w:eastAsia="Times New Roman" w:cs="Arial"/>
          <w:color w:val="auto"/>
          <w:szCs w:val="24"/>
        </w:rPr>
        <w:lastRenderedPageBreak/>
        <w:t xml:space="preserve">de “sociedad de la </w:t>
      </w:r>
      <w:r w:rsidR="00711D63" w:rsidRPr="001F0B8B">
        <w:rPr>
          <w:rFonts w:eastAsia="Times New Roman" w:cs="Arial"/>
          <w:color w:val="auto"/>
          <w:szCs w:val="24"/>
        </w:rPr>
        <w:t>información”. En</w:t>
      </w:r>
      <w:r w:rsidR="00807299" w:rsidRPr="001F0B8B">
        <w:rPr>
          <w:rFonts w:eastAsia="Times New Roman" w:cs="Arial"/>
          <w:color w:val="auto"/>
          <w:szCs w:val="24"/>
        </w:rPr>
        <w:t xml:space="preserve"> la</w:t>
      </w:r>
      <w:r w:rsidRPr="001F0B8B">
        <w:rPr>
          <w:rFonts w:eastAsia="Times New Roman" w:cs="Arial"/>
          <w:color w:val="auto"/>
          <w:szCs w:val="24"/>
        </w:rPr>
        <w:t xml:space="preserve"> lengua española </w:t>
      </w:r>
      <w:r w:rsidR="00807299" w:rsidRPr="001F0B8B">
        <w:rPr>
          <w:rFonts w:eastAsia="Times New Roman" w:cs="Arial"/>
          <w:color w:val="auto"/>
          <w:szCs w:val="24"/>
        </w:rPr>
        <w:t>la incorporación del vocablo sociedad del conocimiento</w:t>
      </w:r>
      <w:r w:rsidRPr="001F0B8B">
        <w:rPr>
          <w:rFonts w:eastAsia="Times New Roman" w:cs="Arial"/>
          <w:color w:val="auto"/>
          <w:szCs w:val="24"/>
        </w:rPr>
        <w:t xml:space="preserve"> es más nuevo y se puede observar en los trabajos de </w:t>
      </w:r>
      <w:r w:rsidRPr="001F0B8B">
        <w:rPr>
          <w:rFonts w:cs="Arial"/>
          <w:color w:val="auto"/>
          <w:szCs w:val="24"/>
        </w:rPr>
        <w:t xml:space="preserve">Manuel Castells, autor que a su vez </w:t>
      </w:r>
      <w:r w:rsidR="00807299" w:rsidRPr="001F0B8B">
        <w:rPr>
          <w:rFonts w:cs="Arial"/>
          <w:color w:val="auto"/>
          <w:szCs w:val="24"/>
        </w:rPr>
        <w:t>acuñ</w:t>
      </w:r>
      <w:r w:rsidR="00874AB7" w:rsidRPr="001F0B8B">
        <w:rPr>
          <w:rFonts w:cs="Arial"/>
          <w:color w:val="auto"/>
          <w:szCs w:val="24"/>
        </w:rPr>
        <w:t>ó</w:t>
      </w:r>
      <w:r w:rsidRPr="001F0B8B">
        <w:rPr>
          <w:rFonts w:cs="Arial"/>
          <w:color w:val="auto"/>
          <w:szCs w:val="24"/>
        </w:rPr>
        <w:t xml:space="preserve"> </w:t>
      </w:r>
      <w:r w:rsidR="00EB7DE3" w:rsidRPr="001F0B8B">
        <w:rPr>
          <w:rFonts w:cs="Arial"/>
          <w:color w:val="auto"/>
          <w:szCs w:val="24"/>
        </w:rPr>
        <w:t>la expresión</w:t>
      </w:r>
      <w:r w:rsidRPr="001F0B8B">
        <w:rPr>
          <w:rFonts w:cs="Arial"/>
          <w:color w:val="auto"/>
          <w:szCs w:val="24"/>
        </w:rPr>
        <w:t xml:space="preserve"> </w:t>
      </w:r>
      <w:r w:rsidR="00EB7DE3" w:rsidRPr="001F0B8B">
        <w:rPr>
          <w:rFonts w:cs="Arial"/>
          <w:color w:val="auto"/>
          <w:szCs w:val="24"/>
        </w:rPr>
        <w:t>“</w:t>
      </w:r>
      <w:r w:rsidRPr="001F0B8B">
        <w:rPr>
          <w:rFonts w:cs="Arial"/>
          <w:color w:val="auto"/>
          <w:szCs w:val="24"/>
        </w:rPr>
        <w:t>sociedad informacional</w:t>
      </w:r>
      <w:r w:rsidR="00EB7DE3" w:rsidRPr="001F0B8B">
        <w:rPr>
          <w:rFonts w:cs="Arial"/>
          <w:color w:val="auto"/>
          <w:szCs w:val="24"/>
        </w:rPr>
        <w:t>”</w:t>
      </w:r>
      <w:r w:rsidRPr="001F0B8B">
        <w:rPr>
          <w:rFonts w:cs="Arial"/>
          <w:color w:val="auto"/>
          <w:szCs w:val="24"/>
        </w:rPr>
        <w:t xml:space="preserve"> o </w:t>
      </w:r>
      <w:r w:rsidR="00EB7DE3" w:rsidRPr="001F0B8B">
        <w:rPr>
          <w:rFonts w:cs="Arial"/>
          <w:color w:val="auto"/>
          <w:szCs w:val="24"/>
        </w:rPr>
        <w:t>“</w:t>
      </w:r>
      <w:r w:rsidRPr="001F0B8B">
        <w:rPr>
          <w:rFonts w:cs="Arial"/>
          <w:color w:val="auto"/>
          <w:szCs w:val="24"/>
        </w:rPr>
        <w:t>sociedad red</w:t>
      </w:r>
      <w:r w:rsidR="00EB7DE3" w:rsidRPr="001F0B8B">
        <w:rPr>
          <w:rFonts w:cs="Arial"/>
          <w:color w:val="auto"/>
          <w:szCs w:val="24"/>
        </w:rPr>
        <w:t>”</w:t>
      </w:r>
      <w:r w:rsidRPr="001F0B8B">
        <w:rPr>
          <w:rFonts w:cs="Arial"/>
          <w:color w:val="auto"/>
          <w:szCs w:val="24"/>
        </w:rPr>
        <w:t>.</w:t>
      </w:r>
    </w:p>
    <w:p w:rsidR="00C9746B" w:rsidRDefault="0059560C" w:rsidP="00E7773B">
      <w:pPr>
        <w:spacing w:before="120" w:after="120" w:line="360" w:lineRule="auto"/>
        <w:ind w:firstLine="709"/>
        <w:jc w:val="both"/>
        <w:rPr>
          <w:rFonts w:cs="Arial"/>
          <w:color w:val="auto"/>
          <w:szCs w:val="24"/>
        </w:rPr>
      </w:pPr>
      <w:r w:rsidRPr="001F0B8B">
        <w:rPr>
          <w:rFonts w:cs="Arial"/>
          <w:color w:val="auto"/>
          <w:szCs w:val="24"/>
        </w:rPr>
        <w:t>Para Castells</w:t>
      </w:r>
      <w:r w:rsidR="00711D63" w:rsidRPr="001F0B8B">
        <w:rPr>
          <w:rFonts w:cs="Arial"/>
          <w:color w:val="auto"/>
          <w:szCs w:val="24"/>
        </w:rPr>
        <w:t xml:space="preserve"> </w:t>
      </w:r>
      <w:r w:rsidRPr="001F0B8B">
        <w:rPr>
          <w:rFonts w:cs="Arial"/>
          <w:color w:val="auto"/>
          <w:szCs w:val="24"/>
        </w:rPr>
        <w:t>(1996)</w:t>
      </w:r>
      <w:r w:rsidR="00711D63" w:rsidRPr="001F0B8B">
        <w:rPr>
          <w:rFonts w:cs="Arial"/>
          <w:color w:val="auto"/>
          <w:szCs w:val="24"/>
        </w:rPr>
        <w:t xml:space="preserve">, </w:t>
      </w:r>
      <w:r w:rsidR="00EB7DE3" w:rsidRPr="001F0B8B">
        <w:rPr>
          <w:rFonts w:cs="Arial"/>
          <w:color w:val="auto"/>
          <w:szCs w:val="24"/>
        </w:rPr>
        <w:t xml:space="preserve">hablar de </w:t>
      </w:r>
      <w:r w:rsidRPr="001F0B8B">
        <w:rPr>
          <w:rFonts w:cs="Arial"/>
          <w:color w:val="auto"/>
          <w:szCs w:val="24"/>
        </w:rPr>
        <w:t xml:space="preserve">“sociedad de la información” </w:t>
      </w:r>
      <w:r w:rsidR="00EB7DE3" w:rsidRPr="001F0B8B">
        <w:rPr>
          <w:rFonts w:cs="Arial"/>
          <w:color w:val="auto"/>
          <w:szCs w:val="24"/>
        </w:rPr>
        <w:t xml:space="preserve">es </w:t>
      </w:r>
      <w:r w:rsidR="00B357F9" w:rsidRPr="001F0B8B">
        <w:rPr>
          <w:rFonts w:cs="Arial"/>
          <w:color w:val="auto"/>
          <w:szCs w:val="24"/>
        </w:rPr>
        <w:t>enfatiza</w:t>
      </w:r>
      <w:r w:rsidR="00EB7DE3" w:rsidRPr="001F0B8B">
        <w:rPr>
          <w:rFonts w:cs="Arial"/>
          <w:color w:val="auto"/>
          <w:szCs w:val="24"/>
        </w:rPr>
        <w:t>r</w:t>
      </w:r>
      <w:r w:rsidR="00B357F9" w:rsidRPr="001F0B8B">
        <w:rPr>
          <w:rFonts w:cs="Arial"/>
          <w:color w:val="auto"/>
          <w:szCs w:val="24"/>
        </w:rPr>
        <w:t xml:space="preserve"> en la necesidad de la información</w:t>
      </w:r>
      <w:r w:rsidR="00FB3782" w:rsidRPr="001F0B8B">
        <w:rPr>
          <w:rFonts w:cs="Arial"/>
          <w:color w:val="auto"/>
          <w:szCs w:val="24"/>
        </w:rPr>
        <w:t xml:space="preserve"> para la sociedad </w:t>
      </w:r>
      <w:r w:rsidR="00B54131" w:rsidRPr="001F0B8B">
        <w:rPr>
          <w:rFonts w:cs="Arial"/>
          <w:color w:val="auto"/>
          <w:szCs w:val="24"/>
        </w:rPr>
        <w:t>y que</w:t>
      </w:r>
      <w:r w:rsidR="00EB7DE3" w:rsidRPr="001F0B8B">
        <w:rPr>
          <w:rFonts w:cs="Arial"/>
          <w:color w:val="auto"/>
          <w:szCs w:val="24"/>
        </w:rPr>
        <w:t xml:space="preserve">, por el contrario, </w:t>
      </w:r>
      <w:r w:rsidR="00B54131" w:rsidRPr="001F0B8B">
        <w:rPr>
          <w:rFonts w:cs="Arial"/>
          <w:color w:val="auto"/>
          <w:szCs w:val="24"/>
        </w:rPr>
        <w:t>el término inform</w:t>
      </w:r>
      <w:r w:rsidR="00FB3782" w:rsidRPr="001F0B8B">
        <w:rPr>
          <w:rFonts w:cs="Arial"/>
          <w:color w:val="auto"/>
          <w:szCs w:val="24"/>
        </w:rPr>
        <w:t xml:space="preserve">ación abarca también la </w:t>
      </w:r>
      <w:r w:rsidR="00B54131" w:rsidRPr="001F0B8B">
        <w:rPr>
          <w:rFonts w:cs="Arial"/>
          <w:color w:val="auto"/>
          <w:szCs w:val="24"/>
        </w:rPr>
        <w:t xml:space="preserve">comunicación de </w:t>
      </w:r>
      <w:r w:rsidR="00711D63" w:rsidRPr="001F0B8B">
        <w:rPr>
          <w:rFonts w:cs="Arial"/>
          <w:color w:val="auto"/>
          <w:szCs w:val="24"/>
        </w:rPr>
        <w:t>conocimiento, punto</w:t>
      </w:r>
      <w:r w:rsidR="00DC2DDC" w:rsidRPr="001F0B8B">
        <w:rPr>
          <w:rFonts w:cs="Arial"/>
          <w:color w:val="auto"/>
          <w:szCs w:val="24"/>
        </w:rPr>
        <w:t xml:space="preserve"> de vista que es similar a los planteados </w:t>
      </w:r>
      <w:r w:rsidR="00AE7087" w:rsidRPr="001F0B8B">
        <w:rPr>
          <w:rFonts w:cs="Arial"/>
          <w:color w:val="auto"/>
          <w:szCs w:val="24"/>
        </w:rPr>
        <w:t xml:space="preserve">en la Declaración de Principios de la Cumbre de la </w:t>
      </w:r>
      <w:r w:rsidR="00F65334">
        <w:rPr>
          <w:rFonts w:cs="Arial"/>
          <w:color w:val="auto"/>
          <w:szCs w:val="24"/>
        </w:rPr>
        <w:t>S</w:t>
      </w:r>
      <w:r w:rsidR="002C346F">
        <w:rPr>
          <w:rFonts w:cs="Arial"/>
          <w:color w:val="auto"/>
          <w:szCs w:val="24"/>
        </w:rPr>
        <w:t xml:space="preserve">ociedad de la </w:t>
      </w:r>
      <w:r w:rsidR="00F65334">
        <w:rPr>
          <w:rFonts w:cs="Arial"/>
          <w:color w:val="auto"/>
          <w:szCs w:val="24"/>
        </w:rPr>
        <w:t>I</w:t>
      </w:r>
      <w:r w:rsidR="002C346F">
        <w:rPr>
          <w:rFonts w:cs="Arial"/>
          <w:color w:val="auto"/>
          <w:szCs w:val="24"/>
        </w:rPr>
        <w:t>nformación</w:t>
      </w:r>
      <w:r w:rsidR="00AE7087" w:rsidRPr="001F0B8B">
        <w:rPr>
          <w:rFonts w:cs="Arial"/>
          <w:color w:val="auto"/>
          <w:szCs w:val="24"/>
        </w:rPr>
        <w:t xml:space="preserve"> (2003) que hemos comentado en este trabajo</w:t>
      </w:r>
      <w:r w:rsidR="00E2156D" w:rsidRPr="001F0B8B">
        <w:rPr>
          <w:rFonts w:cs="Arial"/>
          <w:color w:val="auto"/>
          <w:szCs w:val="24"/>
        </w:rPr>
        <w:t xml:space="preserve"> en párrafos </w:t>
      </w:r>
      <w:r w:rsidR="00711D63" w:rsidRPr="001F0B8B">
        <w:rPr>
          <w:rFonts w:cs="Arial"/>
          <w:color w:val="auto"/>
          <w:szCs w:val="24"/>
        </w:rPr>
        <w:t>anteriores. No</w:t>
      </w:r>
      <w:r w:rsidR="00E2156D" w:rsidRPr="001F0B8B">
        <w:rPr>
          <w:rFonts w:cs="Arial"/>
          <w:color w:val="auto"/>
          <w:szCs w:val="24"/>
        </w:rPr>
        <w:t xml:space="preserve"> obstante, </w:t>
      </w:r>
      <w:r w:rsidR="000758AA" w:rsidRPr="001F0B8B">
        <w:rPr>
          <w:rFonts w:cs="Arial"/>
          <w:color w:val="auto"/>
          <w:szCs w:val="24"/>
        </w:rPr>
        <w:t xml:space="preserve">la acepción </w:t>
      </w:r>
      <w:r w:rsidR="00711D63" w:rsidRPr="001F0B8B">
        <w:rPr>
          <w:rFonts w:cs="Arial"/>
          <w:color w:val="auto"/>
          <w:szCs w:val="24"/>
        </w:rPr>
        <w:t>de este</w:t>
      </w:r>
      <w:r w:rsidR="00E2156D" w:rsidRPr="001F0B8B">
        <w:rPr>
          <w:rFonts w:cs="Arial"/>
          <w:color w:val="auto"/>
          <w:szCs w:val="24"/>
        </w:rPr>
        <w:t xml:space="preserve"> pensador </w:t>
      </w:r>
      <w:r w:rsidR="00701D31" w:rsidRPr="001F0B8B">
        <w:rPr>
          <w:rFonts w:cs="Arial"/>
          <w:color w:val="auto"/>
          <w:szCs w:val="24"/>
        </w:rPr>
        <w:t xml:space="preserve">difiere de otros </w:t>
      </w:r>
      <w:r w:rsidR="00711D63" w:rsidRPr="001F0B8B">
        <w:rPr>
          <w:rFonts w:cs="Arial"/>
          <w:color w:val="auto"/>
          <w:szCs w:val="24"/>
        </w:rPr>
        <w:t>planteamientos, que</w:t>
      </w:r>
      <w:r w:rsidR="00AA70DD" w:rsidRPr="001F0B8B">
        <w:rPr>
          <w:rFonts w:cs="Arial"/>
          <w:color w:val="auto"/>
          <w:szCs w:val="24"/>
        </w:rPr>
        <w:t xml:space="preserve"> sobre el tema se hacen en </w:t>
      </w:r>
      <w:r w:rsidR="00701D31" w:rsidRPr="001F0B8B">
        <w:rPr>
          <w:rFonts w:cs="Arial"/>
          <w:color w:val="auto"/>
          <w:szCs w:val="24"/>
        </w:rPr>
        <w:t xml:space="preserve">este </w:t>
      </w:r>
      <w:r w:rsidR="00711D63" w:rsidRPr="001F0B8B">
        <w:rPr>
          <w:rFonts w:cs="Arial"/>
          <w:color w:val="auto"/>
          <w:szCs w:val="24"/>
        </w:rPr>
        <w:t>trabajo, en</w:t>
      </w:r>
      <w:r w:rsidR="00405AC5" w:rsidRPr="001F0B8B">
        <w:rPr>
          <w:rFonts w:cs="Arial"/>
          <w:color w:val="auto"/>
          <w:szCs w:val="24"/>
        </w:rPr>
        <w:t xml:space="preserve"> cuanto </w:t>
      </w:r>
      <w:r w:rsidR="00AA70DD" w:rsidRPr="001F0B8B">
        <w:rPr>
          <w:rFonts w:cs="Arial"/>
          <w:color w:val="auto"/>
          <w:szCs w:val="24"/>
        </w:rPr>
        <w:t xml:space="preserve">a que </w:t>
      </w:r>
      <w:r w:rsidR="00405AC5" w:rsidRPr="001F0B8B">
        <w:rPr>
          <w:rFonts w:cs="Arial"/>
          <w:color w:val="auto"/>
          <w:szCs w:val="24"/>
        </w:rPr>
        <w:t xml:space="preserve">no utiliza </w:t>
      </w:r>
      <w:r w:rsidR="00AF7C1C" w:rsidRPr="001F0B8B">
        <w:rPr>
          <w:rFonts w:cs="Arial"/>
          <w:color w:val="auto"/>
          <w:szCs w:val="24"/>
        </w:rPr>
        <w:t xml:space="preserve">ninguna de las dos expresiones a las que </w:t>
      </w:r>
      <w:r w:rsidR="002F460E">
        <w:rPr>
          <w:rFonts w:cs="Arial"/>
          <w:color w:val="auto"/>
          <w:szCs w:val="24"/>
        </w:rPr>
        <w:t>hago referencia: ni</w:t>
      </w:r>
      <w:r w:rsidR="00AF7C1C" w:rsidRPr="001F0B8B">
        <w:rPr>
          <w:rFonts w:cs="Arial"/>
          <w:color w:val="auto"/>
          <w:szCs w:val="24"/>
        </w:rPr>
        <w:t xml:space="preserve"> </w:t>
      </w:r>
      <w:r w:rsidR="00F75F4F" w:rsidRPr="001F0B8B">
        <w:rPr>
          <w:rFonts w:cs="Arial"/>
          <w:color w:val="auto"/>
          <w:szCs w:val="24"/>
        </w:rPr>
        <w:t>sociedad de la informaci</w:t>
      </w:r>
      <w:r w:rsidR="00AA70DD" w:rsidRPr="001F0B8B">
        <w:rPr>
          <w:rFonts w:cs="Arial"/>
          <w:color w:val="auto"/>
          <w:szCs w:val="24"/>
        </w:rPr>
        <w:t>ón</w:t>
      </w:r>
      <w:r w:rsidR="00AF7C1C" w:rsidRPr="001F0B8B">
        <w:rPr>
          <w:rFonts w:cs="Arial"/>
          <w:color w:val="auto"/>
          <w:szCs w:val="24"/>
        </w:rPr>
        <w:t>,</w:t>
      </w:r>
      <w:r w:rsidR="00AA70DD" w:rsidRPr="001F0B8B">
        <w:rPr>
          <w:rFonts w:cs="Arial"/>
          <w:color w:val="auto"/>
          <w:szCs w:val="24"/>
        </w:rPr>
        <w:t xml:space="preserve"> ni sociedad del </w:t>
      </w:r>
      <w:r w:rsidR="00711D63" w:rsidRPr="001F0B8B">
        <w:rPr>
          <w:rFonts w:cs="Arial"/>
          <w:color w:val="auto"/>
          <w:szCs w:val="24"/>
        </w:rPr>
        <w:t>conocimiento.</w:t>
      </w:r>
    </w:p>
    <w:p w:rsidR="00621C6E" w:rsidRPr="001F0B8B" w:rsidRDefault="00711D63" w:rsidP="00E7773B">
      <w:pPr>
        <w:spacing w:before="120" w:after="120" w:line="360" w:lineRule="auto"/>
        <w:ind w:firstLine="709"/>
        <w:jc w:val="both"/>
        <w:rPr>
          <w:rFonts w:cs="Arial"/>
          <w:color w:val="auto"/>
          <w:szCs w:val="24"/>
        </w:rPr>
      </w:pPr>
      <w:r w:rsidRPr="001F0B8B">
        <w:rPr>
          <w:rFonts w:cs="Arial"/>
          <w:color w:val="auto"/>
          <w:szCs w:val="24"/>
        </w:rPr>
        <w:lastRenderedPageBreak/>
        <w:t xml:space="preserve"> Al</w:t>
      </w:r>
      <w:r w:rsidR="00F75F4F" w:rsidRPr="001F0B8B">
        <w:rPr>
          <w:rFonts w:cs="Arial"/>
          <w:color w:val="auto"/>
          <w:szCs w:val="24"/>
        </w:rPr>
        <w:t xml:space="preserve"> contrario</w:t>
      </w:r>
      <w:r w:rsidR="00AA70DD" w:rsidRPr="001F0B8B">
        <w:rPr>
          <w:rFonts w:cs="Arial"/>
          <w:color w:val="auto"/>
          <w:szCs w:val="24"/>
        </w:rPr>
        <w:t>, Castells</w:t>
      </w:r>
      <w:r w:rsidR="00ED5A13" w:rsidRPr="001F0B8B">
        <w:rPr>
          <w:rFonts w:cs="Arial"/>
          <w:color w:val="auto"/>
          <w:szCs w:val="24"/>
        </w:rPr>
        <w:t xml:space="preserve"> introduce un término “intermedio</w:t>
      </w:r>
      <w:r w:rsidR="00D76536" w:rsidRPr="001F0B8B">
        <w:rPr>
          <w:rFonts w:cs="Arial"/>
          <w:color w:val="auto"/>
          <w:szCs w:val="24"/>
        </w:rPr>
        <w:t>”</w:t>
      </w:r>
      <w:r w:rsidR="00ED5A13" w:rsidRPr="001F0B8B">
        <w:rPr>
          <w:rFonts w:cs="Arial"/>
          <w:color w:val="auto"/>
          <w:szCs w:val="24"/>
        </w:rPr>
        <w:t xml:space="preserve"> entre ambos</w:t>
      </w:r>
      <w:r w:rsidR="00D76536" w:rsidRPr="001F0B8B">
        <w:rPr>
          <w:rFonts w:cs="Arial"/>
          <w:color w:val="auto"/>
          <w:szCs w:val="24"/>
        </w:rPr>
        <w:t xml:space="preserve">: </w:t>
      </w:r>
      <w:r w:rsidR="00AA70DD" w:rsidRPr="001F0B8B">
        <w:rPr>
          <w:rFonts w:cs="Arial"/>
          <w:color w:val="auto"/>
          <w:szCs w:val="24"/>
        </w:rPr>
        <w:t>la “sociedad informacional”. Con esta expresión</w:t>
      </w:r>
      <w:r w:rsidR="005D5D35" w:rsidRPr="001F0B8B">
        <w:rPr>
          <w:rFonts w:cs="Arial"/>
          <w:color w:val="auto"/>
          <w:szCs w:val="24"/>
        </w:rPr>
        <w:t>, Castell</w:t>
      </w:r>
      <w:r w:rsidR="00AA70DD" w:rsidRPr="001F0B8B">
        <w:rPr>
          <w:rFonts w:cs="Arial"/>
          <w:color w:val="auto"/>
          <w:szCs w:val="24"/>
        </w:rPr>
        <w:t xml:space="preserve"> alude</w:t>
      </w:r>
      <w:r w:rsidR="00E7773B" w:rsidRPr="001F0B8B">
        <w:rPr>
          <w:rFonts w:cs="Arial"/>
          <w:color w:val="auto"/>
          <w:szCs w:val="24"/>
        </w:rPr>
        <w:t xml:space="preserve"> a un tipo de </w:t>
      </w:r>
      <w:r w:rsidR="003044A9" w:rsidRPr="001F0B8B">
        <w:rPr>
          <w:rFonts w:cs="Arial"/>
          <w:color w:val="auto"/>
          <w:szCs w:val="24"/>
        </w:rPr>
        <w:t>organización social o</w:t>
      </w:r>
      <w:r w:rsidR="005D5D35" w:rsidRPr="001F0B8B">
        <w:rPr>
          <w:rFonts w:cs="Arial"/>
          <w:color w:val="auto"/>
          <w:szCs w:val="24"/>
        </w:rPr>
        <w:t xml:space="preserve"> </w:t>
      </w:r>
      <w:r w:rsidR="00AA70DD" w:rsidRPr="001F0B8B">
        <w:rPr>
          <w:rFonts w:cs="Arial"/>
          <w:color w:val="auto"/>
          <w:szCs w:val="24"/>
        </w:rPr>
        <w:t xml:space="preserve">a </w:t>
      </w:r>
      <w:r w:rsidR="0059560C" w:rsidRPr="001F0B8B">
        <w:rPr>
          <w:rFonts w:cs="Arial"/>
          <w:color w:val="auto"/>
          <w:szCs w:val="24"/>
        </w:rPr>
        <w:t xml:space="preserve">un modelo de desarrollo </w:t>
      </w:r>
      <w:r w:rsidR="008D7871" w:rsidRPr="001F0B8B">
        <w:rPr>
          <w:rFonts w:cs="Arial"/>
          <w:color w:val="auto"/>
          <w:szCs w:val="24"/>
        </w:rPr>
        <w:t>donde</w:t>
      </w:r>
      <w:r w:rsidR="004A0B20" w:rsidRPr="001F0B8B">
        <w:rPr>
          <w:rFonts w:cs="Arial"/>
          <w:color w:val="auto"/>
          <w:szCs w:val="24"/>
        </w:rPr>
        <w:t xml:space="preserve"> la generación, el procesamiento y la transmisión de la información</w:t>
      </w:r>
      <w:r w:rsidR="008D7871" w:rsidRPr="001F0B8B">
        <w:rPr>
          <w:rFonts w:cs="Arial"/>
          <w:color w:val="auto"/>
          <w:szCs w:val="24"/>
        </w:rPr>
        <w:t xml:space="preserve"> con fines de productividad </w:t>
      </w:r>
      <w:r w:rsidR="00ED5E7A" w:rsidRPr="001F0B8B">
        <w:rPr>
          <w:rFonts w:cs="Arial"/>
          <w:color w:val="auto"/>
          <w:szCs w:val="24"/>
        </w:rPr>
        <w:t xml:space="preserve">son </w:t>
      </w:r>
      <w:r w:rsidR="004A0B20" w:rsidRPr="001F0B8B">
        <w:rPr>
          <w:rFonts w:cs="Arial"/>
          <w:color w:val="auto"/>
          <w:szCs w:val="24"/>
        </w:rPr>
        <w:t>posibles gracias a</w:t>
      </w:r>
      <w:r w:rsidR="00ED5E7A" w:rsidRPr="001F0B8B">
        <w:rPr>
          <w:rFonts w:cs="Arial"/>
          <w:color w:val="auto"/>
          <w:szCs w:val="24"/>
        </w:rPr>
        <w:t>l</w:t>
      </w:r>
      <w:r w:rsidR="00307956" w:rsidRPr="001F0B8B">
        <w:rPr>
          <w:rFonts w:cs="Arial"/>
          <w:color w:val="auto"/>
          <w:szCs w:val="24"/>
        </w:rPr>
        <w:t xml:space="preserve"> poder que implica </w:t>
      </w:r>
      <w:r w:rsidR="003E39FD" w:rsidRPr="001F0B8B">
        <w:rPr>
          <w:rFonts w:cs="Arial"/>
          <w:color w:val="auto"/>
          <w:szCs w:val="24"/>
        </w:rPr>
        <w:t>la disponibilidad de los avances</w:t>
      </w:r>
      <w:r w:rsidR="00307956" w:rsidRPr="001F0B8B">
        <w:rPr>
          <w:rFonts w:cs="Arial"/>
          <w:color w:val="auto"/>
          <w:szCs w:val="24"/>
        </w:rPr>
        <w:t xml:space="preserve"> </w:t>
      </w:r>
      <w:r w:rsidR="005D5D35" w:rsidRPr="001F0B8B">
        <w:rPr>
          <w:rFonts w:cs="Arial"/>
          <w:color w:val="auto"/>
          <w:szCs w:val="24"/>
        </w:rPr>
        <w:t>tecnológicos. Una</w:t>
      </w:r>
      <w:r w:rsidR="005C61C3" w:rsidRPr="001F0B8B">
        <w:rPr>
          <w:rFonts w:cs="Arial"/>
          <w:color w:val="auto"/>
          <w:szCs w:val="24"/>
        </w:rPr>
        <w:t xml:space="preserve"> vez más </w:t>
      </w:r>
      <w:r w:rsidR="000067DE" w:rsidRPr="001F0B8B">
        <w:rPr>
          <w:rFonts w:cs="Arial"/>
          <w:color w:val="auto"/>
          <w:szCs w:val="24"/>
        </w:rPr>
        <w:t>percibimos el significado “económico” que se le da a la</w:t>
      </w:r>
      <w:r w:rsidR="00635166" w:rsidRPr="001F0B8B">
        <w:rPr>
          <w:rFonts w:cs="Arial"/>
          <w:color w:val="auto"/>
          <w:szCs w:val="24"/>
        </w:rPr>
        <w:t xml:space="preserve"> información, la comunicación y las sociedades que surgen con base en esta </w:t>
      </w:r>
      <w:r w:rsidR="00F60761" w:rsidRPr="001F0B8B">
        <w:rPr>
          <w:rFonts w:cs="Arial"/>
          <w:color w:val="auto"/>
          <w:szCs w:val="24"/>
        </w:rPr>
        <w:t>perspectiva economicista</w:t>
      </w:r>
      <w:r w:rsidR="00CE4DAC" w:rsidRPr="001F0B8B">
        <w:rPr>
          <w:rFonts w:cs="Arial"/>
          <w:color w:val="auto"/>
          <w:szCs w:val="24"/>
        </w:rPr>
        <w:t>,</w:t>
      </w:r>
      <w:r w:rsidR="009107EC" w:rsidRPr="001F0B8B">
        <w:rPr>
          <w:rFonts w:cs="Arial"/>
          <w:color w:val="auto"/>
          <w:szCs w:val="24"/>
        </w:rPr>
        <w:t xml:space="preserve"> un significado </w:t>
      </w:r>
      <w:r w:rsidR="00CE4DAC" w:rsidRPr="001F0B8B">
        <w:rPr>
          <w:rFonts w:cs="Arial"/>
          <w:color w:val="auto"/>
          <w:szCs w:val="24"/>
        </w:rPr>
        <w:t>donde lo determinante es la cantidad de i</w:t>
      </w:r>
      <w:r w:rsidR="00EA47AC" w:rsidRPr="001F0B8B">
        <w:rPr>
          <w:rFonts w:cs="Arial"/>
          <w:color w:val="auto"/>
          <w:szCs w:val="24"/>
        </w:rPr>
        <w:t xml:space="preserve">nformación </w:t>
      </w:r>
      <w:r w:rsidR="00E06BC1" w:rsidRPr="001F0B8B">
        <w:rPr>
          <w:rFonts w:cs="Arial"/>
          <w:color w:val="auto"/>
          <w:szCs w:val="24"/>
        </w:rPr>
        <w:t xml:space="preserve">y/o acumulación de conocimiento </w:t>
      </w:r>
      <w:r w:rsidR="00EA47AC" w:rsidRPr="001F0B8B">
        <w:rPr>
          <w:rFonts w:cs="Arial"/>
          <w:color w:val="auto"/>
          <w:szCs w:val="24"/>
        </w:rPr>
        <w:t>que posee las personas en vez de la</w:t>
      </w:r>
      <w:r w:rsidR="002368C8" w:rsidRPr="001F0B8B">
        <w:rPr>
          <w:rFonts w:cs="Arial"/>
          <w:color w:val="auto"/>
          <w:szCs w:val="24"/>
        </w:rPr>
        <w:t xml:space="preserve"> relación de las personas con los medios.</w:t>
      </w:r>
    </w:p>
    <w:p w:rsidR="00245F16" w:rsidRPr="001F0B8B" w:rsidRDefault="006A6078" w:rsidP="00843E67">
      <w:pPr>
        <w:spacing w:before="120" w:after="120" w:line="360" w:lineRule="auto"/>
        <w:ind w:firstLine="720"/>
        <w:jc w:val="both"/>
        <w:rPr>
          <w:rFonts w:eastAsia="Times New Roman" w:cs="Arial"/>
          <w:color w:val="auto"/>
          <w:szCs w:val="24"/>
        </w:rPr>
      </w:pPr>
      <w:r w:rsidRPr="001F0B8B">
        <w:rPr>
          <w:rFonts w:eastAsia="Times New Roman" w:cs="Arial"/>
          <w:color w:val="auto"/>
          <w:szCs w:val="24"/>
        </w:rPr>
        <w:t xml:space="preserve">Ponerse de acuerdo </w:t>
      </w:r>
      <w:r w:rsidR="00AB3C15" w:rsidRPr="001F0B8B">
        <w:rPr>
          <w:rFonts w:eastAsia="Times New Roman" w:cs="Arial"/>
          <w:color w:val="auto"/>
          <w:szCs w:val="24"/>
        </w:rPr>
        <w:t xml:space="preserve">en cuanto a los significados </w:t>
      </w:r>
      <w:r w:rsidR="002C346F">
        <w:rPr>
          <w:rFonts w:eastAsia="Times New Roman" w:cs="Arial"/>
          <w:color w:val="auto"/>
          <w:szCs w:val="24"/>
        </w:rPr>
        <w:t>sociedad de la información</w:t>
      </w:r>
      <w:r w:rsidR="00AB3C15" w:rsidRPr="001F0B8B">
        <w:rPr>
          <w:rFonts w:eastAsia="Times New Roman" w:cs="Arial"/>
          <w:color w:val="auto"/>
          <w:szCs w:val="24"/>
        </w:rPr>
        <w:t xml:space="preserve">  y sociedad del conocimiento  no </w:t>
      </w:r>
      <w:r w:rsidR="007D6E3F" w:rsidRPr="001F0B8B">
        <w:rPr>
          <w:rFonts w:eastAsia="Times New Roman" w:cs="Arial"/>
          <w:color w:val="auto"/>
          <w:szCs w:val="24"/>
        </w:rPr>
        <w:t>es</w:t>
      </w:r>
      <w:r w:rsidR="00AB3C15" w:rsidRPr="001F0B8B">
        <w:rPr>
          <w:rFonts w:eastAsia="Times New Roman" w:cs="Arial"/>
          <w:color w:val="auto"/>
          <w:szCs w:val="24"/>
        </w:rPr>
        <w:t xml:space="preserve"> fácil. Algunos autores</w:t>
      </w:r>
      <w:r w:rsidR="00E74603" w:rsidRPr="001F0B8B">
        <w:rPr>
          <w:rFonts w:eastAsia="Times New Roman" w:cs="Arial"/>
          <w:color w:val="auto"/>
          <w:szCs w:val="24"/>
        </w:rPr>
        <w:t xml:space="preserve"> coinciden en que</w:t>
      </w:r>
      <w:r w:rsidR="007D6E3F" w:rsidRPr="001F0B8B">
        <w:rPr>
          <w:rFonts w:eastAsia="Times New Roman" w:cs="Arial"/>
          <w:color w:val="auto"/>
          <w:szCs w:val="24"/>
        </w:rPr>
        <w:t>;</w:t>
      </w:r>
      <w:r w:rsidR="00E74603" w:rsidRPr="001F0B8B">
        <w:rPr>
          <w:rFonts w:eastAsia="Times New Roman" w:cs="Arial"/>
          <w:color w:val="auto"/>
          <w:szCs w:val="24"/>
        </w:rPr>
        <w:t xml:space="preserve"> existe mucha similitud en sus significados, </w:t>
      </w:r>
      <w:r w:rsidR="00F72C01" w:rsidRPr="001F0B8B">
        <w:rPr>
          <w:rFonts w:eastAsia="Times New Roman" w:cs="Arial"/>
          <w:color w:val="auto"/>
          <w:szCs w:val="24"/>
        </w:rPr>
        <w:t xml:space="preserve">en que </w:t>
      </w:r>
      <w:r w:rsidR="00E74603" w:rsidRPr="001F0B8B">
        <w:rPr>
          <w:rFonts w:eastAsia="Times New Roman" w:cs="Arial"/>
          <w:color w:val="auto"/>
          <w:szCs w:val="24"/>
        </w:rPr>
        <w:t xml:space="preserve">son sinónimos o </w:t>
      </w:r>
      <w:r w:rsidR="00C52400" w:rsidRPr="001F0B8B">
        <w:rPr>
          <w:rFonts w:eastAsia="Times New Roman" w:cs="Arial"/>
          <w:color w:val="auto"/>
          <w:szCs w:val="24"/>
        </w:rPr>
        <w:t xml:space="preserve">en </w:t>
      </w:r>
      <w:r w:rsidR="00F72C01" w:rsidRPr="001F0B8B">
        <w:rPr>
          <w:rFonts w:eastAsia="Times New Roman" w:cs="Arial"/>
          <w:color w:val="auto"/>
          <w:szCs w:val="24"/>
        </w:rPr>
        <w:t xml:space="preserve">que </w:t>
      </w:r>
      <w:r w:rsidR="00E74603" w:rsidRPr="001F0B8B">
        <w:rPr>
          <w:rFonts w:eastAsia="Times New Roman" w:cs="Arial"/>
          <w:color w:val="auto"/>
          <w:szCs w:val="24"/>
        </w:rPr>
        <w:t xml:space="preserve">tienen significados </w:t>
      </w:r>
      <w:r w:rsidR="005D5D35" w:rsidRPr="001F0B8B">
        <w:rPr>
          <w:rFonts w:eastAsia="Times New Roman" w:cs="Arial"/>
          <w:color w:val="auto"/>
          <w:szCs w:val="24"/>
        </w:rPr>
        <w:t>distintos. El</w:t>
      </w:r>
      <w:r w:rsidR="00A2667A" w:rsidRPr="001F0B8B">
        <w:rPr>
          <w:rFonts w:eastAsia="Times New Roman" w:cs="Arial"/>
          <w:color w:val="auto"/>
          <w:szCs w:val="24"/>
        </w:rPr>
        <w:t xml:space="preserve"> </w:t>
      </w:r>
      <w:r w:rsidR="0051331C" w:rsidRPr="001F0B8B">
        <w:rPr>
          <w:rFonts w:eastAsia="Times New Roman" w:cs="Arial"/>
          <w:color w:val="auto"/>
          <w:szCs w:val="24"/>
        </w:rPr>
        <w:t xml:space="preserve">discurso y </w:t>
      </w:r>
      <w:r w:rsidR="004F7D22" w:rsidRPr="001F0B8B">
        <w:rPr>
          <w:rFonts w:eastAsia="Times New Roman" w:cs="Arial"/>
          <w:color w:val="auto"/>
          <w:szCs w:val="24"/>
        </w:rPr>
        <w:lastRenderedPageBreak/>
        <w:t xml:space="preserve">las </w:t>
      </w:r>
      <w:r w:rsidR="0051331C" w:rsidRPr="001F0B8B">
        <w:rPr>
          <w:rFonts w:eastAsia="Times New Roman" w:cs="Arial"/>
          <w:color w:val="auto"/>
          <w:szCs w:val="24"/>
        </w:rPr>
        <w:t xml:space="preserve">posiciones de quienes se han dedicado a profundizar en este </w:t>
      </w:r>
      <w:r w:rsidR="0023255C" w:rsidRPr="001F0B8B">
        <w:rPr>
          <w:rFonts w:eastAsia="Times New Roman" w:cs="Arial"/>
          <w:color w:val="auto"/>
          <w:szCs w:val="24"/>
        </w:rPr>
        <w:t>tema son</w:t>
      </w:r>
      <w:r w:rsidR="00112778" w:rsidRPr="001F0B8B">
        <w:rPr>
          <w:rFonts w:eastAsia="Times New Roman" w:cs="Arial"/>
          <w:color w:val="auto"/>
          <w:szCs w:val="24"/>
        </w:rPr>
        <w:t xml:space="preserve"> </w:t>
      </w:r>
      <w:r w:rsidR="005D5D35" w:rsidRPr="001F0B8B">
        <w:rPr>
          <w:rFonts w:eastAsia="Times New Roman" w:cs="Arial"/>
          <w:color w:val="auto"/>
          <w:szCs w:val="24"/>
        </w:rPr>
        <w:t>considerables. Los</w:t>
      </w:r>
      <w:r w:rsidR="00277F82" w:rsidRPr="001F0B8B">
        <w:rPr>
          <w:rFonts w:eastAsia="Times New Roman" w:cs="Arial"/>
          <w:color w:val="auto"/>
          <w:szCs w:val="24"/>
        </w:rPr>
        <w:t xml:space="preserve"> significados dados dependen de </w:t>
      </w:r>
      <w:r w:rsidR="0023255C" w:rsidRPr="001F0B8B">
        <w:rPr>
          <w:rFonts w:eastAsia="Times New Roman" w:cs="Arial"/>
          <w:color w:val="auto"/>
          <w:szCs w:val="24"/>
        </w:rPr>
        <w:t xml:space="preserve">las </w:t>
      </w:r>
      <w:r w:rsidR="00896DE8" w:rsidRPr="001F0B8B">
        <w:rPr>
          <w:rFonts w:eastAsia="Times New Roman" w:cs="Arial"/>
          <w:color w:val="auto"/>
          <w:szCs w:val="24"/>
        </w:rPr>
        <w:t xml:space="preserve">organizaciones que hacen vida en la sociedad mundial </w:t>
      </w:r>
      <w:r w:rsidR="00EB1993" w:rsidRPr="001F0B8B">
        <w:rPr>
          <w:rFonts w:eastAsia="Times New Roman" w:cs="Arial"/>
          <w:color w:val="auto"/>
          <w:szCs w:val="24"/>
        </w:rPr>
        <w:t xml:space="preserve">bien sea en el ámbito económico, social, cultural y académico, entre </w:t>
      </w:r>
      <w:r w:rsidR="005D5D35" w:rsidRPr="001F0B8B">
        <w:rPr>
          <w:rFonts w:eastAsia="Times New Roman" w:cs="Arial"/>
          <w:color w:val="auto"/>
          <w:szCs w:val="24"/>
        </w:rPr>
        <w:t>otros. De</w:t>
      </w:r>
      <w:r w:rsidR="004F7D22" w:rsidRPr="001F0B8B">
        <w:rPr>
          <w:rFonts w:eastAsia="Times New Roman" w:cs="Arial"/>
          <w:color w:val="auto"/>
          <w:szCs w:val="24"/>
        </w:rPr>
        <w:t xml:space="preserve"> hecho, </w:t>
      </w:r>
      <w:r w:rsidR="005D5D35" w:rsidRPr="001F0B8B">
        <w:rPr>
          <w:rFonts w:eastAsia="Times New Roman" w:cs="Arial"/>
          <w:color w:val="auto"/>
          <w:szCs w:val="24"/>
        </w:rPr>
        <w:t>en la</w:t>
      </w:r>
      <w:r w:rsidR="00AA70DD" w:rsidRPr="001F0B8B">
        <w:rPr>
          <w:rFonts w:eastAsia="Times New Roman" w:cs="Arial"/>
          <w:color w:val="auto"/>
          <w:szCs w:val="24"/>
        </w:rPr>
        <w:t xml:space="preserve"> posición de Castells</w:t>
      </w:r>
      <w:r w:rsidR="00A2667A" w:rsidRPr="001F0B8B">
        <w:rPr>
          <w:rFonts w:eastAsia="Times New Roman" w:cs="Arial"/>
          <w:color w:val="auto"/>
          <w:szCs w:val="24"/>
        </w:rPr>
        <w:t xml:space="preserve"> se puede observar una perspectiva de semejanza entre amb</w:t>
      </w:r>
      <w:r w:rsidR="00AF7C1C" w:rsidRPr="001F0B8B">
        <w:rPr>
          <w:rFonts w:eastAsia="Times New Roman" w:cs="Arial"/>
          <w:color w:val="auto"/>
          <w:szCs w:val="24"/>
        </w:rPr>
        <w:t>a</w:t>
      </w:r>
      <w:r w:rsidR="00A2667A" w:rsidRPr="001F0B8B">
        <w:rPr>
          <w:rFonts w:eastAsia="Times New Roman" w:cs="Arial"/>
          <w:color w:val="auto"/>
          <w:szCs w:val="24"/>
        </w:rPr>
        <w:t xml:space="preserve">s </w:t>
      </w:r>
      <w:r w:rsidR="00AF7C1C" w:rsidRPr="001F0B8B">
        <w:rPr>
          <w:rFonts w:eastAsia="Times New Roman" w:cs="Arial"/>
          <w:color w:val="auto"/>
          <w:szCs w:val="24"/>
        </w:rPr>
        <w:t xml:space="preserve">expresiones, </w:t>
      </w:r>
      <w:r w:rsidR="00A2667A" w:rsidRPr="001F0B8B">
        <w:rPr>
          <w:rFonts w:eastAsia="Times New Roman" w:cs="Arial"/>
          <w:color w:val="auto"/>
          <w:szCs w:val="24"/>
        </w:rPr>
        <w:t>aunque</w:t>
      </w:r>
      <w:r w:rsidR="00AF7C1C" w:rsidRPr="001F0B8B">
        <w:rPr>
          <w:rFonts w:eastAsia="Times New Roman" w:cs="Arial"/>
          <w:color w:val="auto"/>
          <w:szCs w:val="24"/>
        </w:rPr>
        <w:t>,</w:t>
      </w:r>
      <w:r w:rsidR="00A2667A" w:rsidRPr="001F0B8B">
        <w:rPr>
          <w:rFonts w:eastAsia="Times New Roman" w:cs="Arial"/>
          <w:color w:val="auto"/>
          <w:szCs w:val="24"/>
        </w:rPr>
        <w:t xml:space="preserve"> </w:t>
      </w:r>
      <w:r w:rsidR="00AA70DD" w:rsidRPr="001F0B8B">
        <w:rPr>
          <w:rFonts w:eastAsia="Times New Roman" w:cs="Arial"/>
          <w:color w:val="auto"/>
          <w:szCs w:val="24"/>
        </w:rPr>
        <w:t>se considera que el</w:t>
      </w:r>
      <w:r w:rsidR="00A2667A" w:rsidRPr="001F0B8B">
        <w:rPr>
          <w:rFonts w:eastAsia="Times New Roman" w:cs="Arial"/>
          <w:color w:val="auto"/>
          <w:szCs w:val="24"/>
        </w:rPr>
        <w:t xml:space="preserve"> uso </w:t>
      </w:r>
      <w:r w:rsidR="00AA70DD" w:rsidRPr="001F0B8B">
        <w:rPr>
          <w:rFonts w:eastAsia="Times New Roman" w:cs="Arial"/>
          <w:color w:val="auto"/>
          <w:szCs w:val="24"/>
        </w:rPr>
        <w:t xml:space="preserve">de uno u otro </w:t>
      </w:r>
      <w:r w:rsidR="00AF7C1C" w:rsidRPr="001F0B8B">
        <w:rPr>
          <w:rFonts w:eastAsia="Times New Roman" w:cs="Arial"/>
          <w:color w:val="auto"/>
          <w:szCs w:val="24"/>
        </w:rPr>
        <w:t xml:space="preserve">va a </w:t>
      </w:r>
      <w:r w:rsidR="00A2667A" w:rsidRPr="001F0B8B">
        <w:rPr>
          <w:rFonts w:eastAsia="Times New Roman" w:cs="Arial"/>
          <w:color w:val="auto"/>
          <w:szCs w:val="24"/>
        </w:rPr>
        <w:t xml:space="preserve">depender del contexto donde </w:t>
      </w:r>
      <w:r w:rsidR="00433229" w:rsidRPr="001F0B8B">
        <w:rPr>
          <w:rFonts w:eastAsia="Times New Roman" w:cs="Arial"/>
          <w:color w:val="auto"/>
          <w:szCs w:val="24"/>
        </w:rPr>
        <w:t>nos comuniquemos.</w:t>
      </w:r>
    </w:p>
    <w:p w:rsidR="0014241C" w:rsidRPr="001F0B8B" w:rsidRDefault="00776671" w:rsidP="00FA7806">
      <w:pPr>
        <w:spacing w:before="120" w:after="120" w:line="420" w:lineRule="exact"/>
        <w:ind w:firstLine="720"/>
        <w:jc w:val="both"/>
        <w:rPr>
          <w:rFonts w:eastAsia="Times New Roman" w:cs="Arial"/>
          <w:color w:val="auto"/>
          <w:szCs w:val="24"/>
        </w:rPr>
      </w:pPr>
      <w:r w:rsidRPr="001F0B8B">
        <w:rPr>
          <w:rFonts w:eastAsia="Times New Roman" w:cs="Arial"/>
          <w:color w:val="auto"/>
          <w:szCs w:val="24"/>
        </w:rPr>
        <w:t>Actualmente</w:t>
      </w:r>
      <w:r w:rsidR="00071748" w:rsidRPr="001F0B8B">
        <w:rPr>
          <w:rFonts w:eastAsia="Times New Roman" w:cs="Arial"/>
          <w:color w:val="auto"/>
          <w:szCs w:val="24"/>
        </w:rPr>
        <w:t>,</w:t>
      </w:r>
      <w:r w:rsidRPr="001F0B8B">
        <w:rPr>
          <w:rFonts w:eastAsia="Times New Roman" w:cs="Arial"/>
          <w:color w:val="auto"/>
          <w:szCs w:val="24"/>
        </w:rPr>
        <w:t xml:space="preserve"> </w:t>
      </w:r>
      <w:r w:rsidR="00AF7C1C" w:rsidRPr="001F0B8B">
        <w:rPr>
          <w:rFonts w:eastAsia="Times New Roman" w:cs="Arial"/>
          <w:color w:val="auto"/>
          <w:szCs w:val="24"/>
        </w:rPr>
        <w:t>la expresión</w:t>
      </w:r>
      <w:r w:rsidRPr="001F0B8B">
        <w:rPr>
          <w:rFonts w:eastAsia="Times New Roman" w:cs="Arial"/>
          <w:color w:val="auto"/>
          <w:szCs w:val="24"/>
        </w:rPr>
        <w:t xml:space="preserve"> </w:t>
      </w:r>
      <w:r w:rsidR="00AF7C1C" w:rsidRPr="001F0B8B">
        <w:rPr>
          <w:rFonts w:eastAsia="Times New Roman" w:cs="Arial"/>
          <w:color w:val="auto"/>
          <w:szCs w:val="24"/>
        </w:rPr>
        <w:t>“</w:t>
      </w:r>
      <w:r w:rsidRPr="001F0B8B">
        <w:rPr>
          <w:rFonts w:eastAsia="Times New Roman" w:cs="Arial"/>
          <w:color w:val="auto"/>
          <w:szCs w:val="24"/>
        </w:rPr>
        <w:t>sociedad del conocimiento</w:t>
      </w:r>
      <w:r w:rsidR="00AF7C1C" w:rsidRPr="001F0B8B">
        <w:rPr>
          <w:rFonts w:eastAsia="Times New Roman" w:cs="Arial"/>
          <w:color w:val="auto"/>
          <w:szCs w:val="24"/>
        </w:rPr>
        <w:t>”</w:t>
      </w:r>
      <w:r w:rsidRPr="001F0B8B">
        <w:rPr>
          <w:rFonts w:eastAsia="Times New Roman" w:cs="Arial"/>
          <w:color w:val="auto"/>
          <w:szCs w:val="24"/>
        </w:rPr>
        <w:t xml:space="preserve"> </w:t>
      </w:r>
      <w:r w:rsidR="007C095E" w:rsidRPr="001F0B8B">
        <w:rPr>
          <w:rFonts w:eastAsia="Times New Roman" w:cs="Arial"/>
          <w:color w:val="auto"/>
          <w:szCs w:val="24"/>
        </w:rPr>
        <w:t xml:space="preserve">tiene tendencia </w:t>
      </w:r>
      <w:r w:rsidR="00347737" w:rsidRPr="001F0B8B">
        <w:rPr>
          <w:rFonts w:eastAsia="Times New Roman" w:cs="Arial"/>
          <w:color w:val="auto"/>
          <w:szCs w:val="24"/>
        </w:rPr>
        <w:t>a popularizarse</w:t>
      </w:r>
      <w:r w:rsidR="00FC1E3C" w:rsidRPr="001F0B8B">
        <w:rPr>
          <w:rFonts w:eastAsia="Times New Roman" w:cs="Arial"/>
          <w:color w:val="auto"/>
          <w:szCs w:val="24"/>
        </w:rPr>
        <w:t xml:space="preserve">. Coincidimos con </w:t>
      </w:r>
      <w:r w:rsidR="00CB3A38" w:rsidRPr="001F0B8B">
        <w:rPr>
          <w:rFonts w:eastAsia="Times New Roman" w:cs="Arial"/>
          <w:color w:val="auto"/>
          <w:szCs w:val="24"/>
        </w:rPr>
        <w:t xml:space="preserve">Zillien, </w:t>
      </w:r>
      <w:r w:rsidR="00A824C0" w:rsidRPr="001F0B8B">
        <w:rPr>
          <w:rFonts w:eastAsia="Times New Roman" w:cs="Arial"/>
          <w:color w:val="auto"/>
          <w:szCs w:val="24"/>
        </w:rPr>
        <w:t>(</w:t>
      </w:r>
      <w:r w:rsidR="002F74D0" w:rsidRPr="001F0B8B">
        <w:rPr>
          <w:rFonts w:eastAsia="Times New Roman" w:cs="Arial"/>
          <w:color w:val="auto"/>
          <w:szCs w:val="24"/>
        </w:rPr>
        <w:t>2013)</w:t>
      </w:r>
      <w:r w:rsidR="00A824C0" w:rsidRPr="001F0B8B">
        <w:rPr>
          <w:rFonts w:eastAsia="Times New Roman" w:cs="Arial"/>
          <w:color w:val="auto"/>
          <w:szCs w:val="24"/>
        </w:rPr>
        <w:t>,</w:t>
      </w:r>
      <w:r w:rsidR="001E6499" w:rsidRPr="001F0B8B">
        <w:rPr>
          <w:rFonts w:eastAsia="Times New Roman" w:cs="Arial"/>
          <w:color w:val="auto"/>
          <w:szCs w:val="24"/>
        </w:rPr>
        <w:t>-</w:t>
      </w:r>
      <w:r w:rsidR="002F74D0" w:rsidRPr="001F0B8B">
        <w:rPr>
          <w:rFonts w:eastAsia="Times New Roman" w:cs="Arial"/>
          <w:color w:val="auto"/>
          <w:szCs w:val="24"/>
        </w:rPr>
        <w:t xml:space="preserve">apoyado en la visión que </w:t>
      </w:r>
      <w:r w:rsidR="00615A38" w:rsidRPr="001F0B8B">
        <w:rPr>
          <w:rFonts w:eastAsia="Times New Roman" w:cs="Arial"/>
          <w:color w:val="auto"/>
          <w:szCs w:val="24"/>
        </w:rPr>
        <w:t xml:space="preserve">muchos </w:t>
      </w:r>
      <w:r w:rsidR="002F74D0" w:rsidRPr="001F0B8B">
        <w:rPr>
          <w:rFonts w:eastAsia="Times New Roman" w:cs="Arial"/>
          <w:color w:val="auto"/>
          <w:szCs w:val="24"/>
        </w:rPr>
        <w:t>tiene</w:t>
      </w:r>
      <w:r w:rsidR="00615A38" w:rsidRPr="001F0B8B">
        <w:rPr>
          <w:rFonts w:eastAsia="Times New Roman" w:cs="Arial"/>
          <w:color w:val="auto"/>
          <w:szCs w:val="24"/>
        </w:rPr>
        <w:t>n</w:t>
      </w:r>
      <w:r w:rsidR="002F74D0" w:rsidRPr="001F0B8B">
        <w:rPr>
          <w:rFonts w:eastAsia="Times New Roman" w:cs="Arial"/>
          <w:color w:val="auto"/>
          <w:szCs w:val="24"/>
        </w:rPr>
        <w:t xml:space="preserve"> sobre el </w:t>
      </w:r>
      <w:r w:rsidR="00615A38" w:rsidRPr="001F0B8B">
        <w:rPr>
          <w:rFonts w:eastAsia="Times New Roman" w:cs="Arial"/>
          <w:color w:val="auto"/>
          <w:szCs w:val="24"/>
        </w:rPr>
        <w:t>“</w:t>
      </w:r>
      <w:r w:rsidR="002F74D0" w:rsidRPr="001F0B8B">
        <w:rPr>
          <w:rFonts w:eastAsia="Times New Roman" w:cs="Arial"/>
          <w:color w:val="auto"/>
          <w:szCs w:val="24"/>
        </w:rPr>
        <w:t>conocimiento</w:t>
      </w:r>
      <w:r w:rsidR="00615A38" w:rsidRPr="001F0B8B">
        <w:rPr>
          <w:rFonts w:eastAsia="Times New Roman" w:cs="Arial"/>
          <w:color w:val="auto"/>
          <w:szCs w:val="24"/>
        </w:rPr>
        <w:t>”</w:t>
      </w:r>
      <w:r w:rsidR="002F74D0" w:rsidRPr="001F0B8B">
        <w:rPr>
          <w:rFonts w:eastAsia="Times New Roman" w:cs="Arial"/>
          <w:color w:val="auto"/>
          <w:szCs w:val="24"/>
        </w:rPr>
        <w:t xml:space="preserve">, distinta a la de </w:t>
      </w:r>
      <w:r w:rsidR="00615A38" w:rsidRPr="001F0B8B">
        <w:rPr>
          <w:rFonts w:eastAsia="Times New Roman" w:cs="Arial"/>
          <w:color w:val="auto"/>
          <w:szCs w:val="24"/>
        </w:rPr>
        <w:t>“</w:t>
      </w:r>
      <w:r w:rsidR="002F74D0" w:rsidRPr="001F0B8B">
        <w:rPr>
          <w:rFonts w:eastAsia="Times New Roman" w:cs="Arial"/>
          <w:color w:val="auto"/>
          <w:szCs w:val="24"/>
        </w:rPr>
        <w:t>información</w:t>
      </w:r>
      <w:r w:rsidR="00615A38" w:rsidRPr="001F0B8B">
        <w:rPr>
          <w:rFonts w:eastAsia="Times New Roman" w:cs="Arial"/>
          <w:color w:val="auto"/>
          <w:szCs w:val="24"/>
        </w:rPr>
        <w:t>”</w:t>
      </w:r>
      <w:r w:rsidR="001E6499" w:rsidRPr="001F0B8B">
        <w:rPr>
          <w:rFonts w:eastAsia="Times New Roman" w:cs="Arial"/>
          <w:color w:val="auto"/>
          <w:szCs w:val="24"/>
        </w:rPr>
        <w:t>-</w:t>
      </w:r>
      <w:r w:rsidR="005D5D35" w:rsidRPr="001F0B8B">
        <w:rPr>
          <w:rFonts w:eastAsia="Times New Roman" w:cs="Arial"/>
          <w:color w:val="auto"/>
          <w:szCs w:val="24"/>
        </w:rPr>
        <w:t>, en</w:t>
      </w:r>
      <w:r w:rsidR="002F74D0" w:rsidRPr="001F0B8B">
        <w:rPr>
          <w:rFonts w:eastAsia="Times New Roman" w:cs="Arial"/>
          <w:color w:val="auto"/>
          <w:szCs w:val="24"/>
        </w:rPr>
        <w:t xml:space="preserve"> que</w:t>
      </w:r>
      <w:r w:rsidR="00AF7C1C" w:rsidRPr="001F0B8B">
        <w:rPr>
          <w:rFonts w:eastAsia="Times New Roman" w:cs="Arial"/>
          <w:color w:val="auto"/>
          <w:szCs w:val="24"/>
        </w:rPr>
        <w:t xml:space="preserve"> </w:t>
      </w:r>
      <w:r w:rsidR="00F72157" w:rsidRPr="001F0B8B">
        <w:rPr>
          <w:rFonts w:eastAsia="Times New Roman" w:cs="Arial"/>
          <w:color w:val="auto"/>
          <w:szCs w:val="24"/>
        </w:rPr>
        <w:t>la</w:t>
      </w:r>
      <w:r w:rsidR="006F53B1" w:rsidRPr="001F0B8B">
        <w:rPr>
          <w:rFonts w:eastAsia="Times New Roman" w:cs="Arial"/>
          <w:color w:val="auto"/>
          <w:szCs w:val="24"/>
        </w:rPr>
        <w:t xml:space="preserve"> perspectiva </w:t>
      </w:r>
      <w:r w:rsidR="00AF7C1C" w:rsidRPr="001F0B8B">
        <w:rPr>
          <w:rFonts w:eastAsia="Times New Roman" w:cs="Arial"/>
          <w:color w:val="auto"/>
          <w:szCs w:val="24"/>
        </w:rPr>
        <w:t>de las palabras</w:t>
      </w:r>
      <w:r w:rsidR="00F72157" w:rsidRPr="001F0B8B">
        <w:rPr>
          <w:rFonts w:eastAsia="Times New Roman" w:cs="Arial"/>
          <w:color w:val="auto"/>
          <w:szCs w:val="24"/>
        </w:rPr>
        <w:t xml:space="preserve"> </w:t>
      </w:r>
      <w:r w:rsidR="00AF7C1C" w:rsidRPr="001F0B8B">
        <w:rPr>
          <w:rFonts w:eastAsia="Times New Roman" w:cs="Arial"/>
          <w:color w:val="auto"/>
          <w:szCs w:val="24"/>
        </w:rPr>
        <w:t>“</w:t>
      </w:r>
      <w:r w:rsidR="00F72157" w:rsidRPr="001F0B8B">
        <w:rPr>
          <w:rFonts w:eastAsia="Times New Roman" w:cs="Arial"/>
          <w:color w:val="auto"/>
          <w:szCs w:val="24"/>
        </w:rPr>
        <w:t>sociedad del conocimiento</w:t>
      </w:r>
      <w:r w:rsidR="00AF7C1C" w:rsidRPr="001F0B8B">
        <w:rPr>
          <w:rFonts w:eastAsia="Times New Roman" w:cs="Arial"/>
          <w:color w:val="auto"/>
          <w:szCs w:val="24"/>
        </w:rPr>
        <w:t>”</w:t>
      </w:r>
      <w:r w:rsidR="00F72157" w:rsidRPr="001F0B8B">
        <w:rPr>
          <w:rFonts w:eastAsia="Times New Roman" w:cs="Arial"/>
          <w:color w:val="auto"/>
          <w:szCs w:val="24"/>
        </w:rPr>
        <w:t xml:space="preserve"> </w:t>
      </w:r>
      <w:r w:rsidR="006F53B1" w:rsidRPr="001F0B8B">
        <w:rPr>
          <w:rFonts w:eastAsia="Times New Roman" w:cs="Arial"/>
          <w:color w:val="auto"/>
          <w:szCs w:val="24"/>
        </w:rPr>
        <w:t xml:space="preserve">abarca otros aspectos que la </w:t>
      </w:r>
      <w:r w:rsidR="00090CC6" w:rsidRPr="001F0B8B">
        <w:rPr>
          <w:rFonts w:eastAsia="Times New Roman" w:cs="Arial"/>
          <w:color w:val="auto"/>
          <w:szCs w:val="24"/>
        </w:rPr>
        <w:t xml:space="preserve">“información” no considera como lo son los </w:t>
      </w:r>
      <w:r w:rsidR="003618DB" w:rsidRPr="001F0B8B">
        <w:rPr>
          <w:rFonts w:eastAsia="Times New Roman" w:cs="Arial"/>
          <w:color w:val="auto"/>
          <w:szCs w:val="24"/>
        </w:rPr>
        <w:t xml:space="preserve">comportamientos humanos en los ámbitos </w:t>
      </w:r>
      <w:r w:rsidR="00090CC6" w:rsidRPr="001F0B8B">
        <w:rPr>
          <w:rFonts w:eastAsia="Times New Roman" w:cs="Arial"/>
          <w:color w:val="auto"/>
          <w:szCs w:val="24"/>
        </w:rPr>
        <w:t>sociales, políticos culturales y económicos</w:t>
      </w:r>
      <w:r w:rsidR="001360AB" w:rsidRPr="001F0B8B">
        <w:rPr>
          <w:rFonts w:eastAsia="Times New Roman" w:cs="Arial"/>
          <w:color w:val="auto"/>
          <w:szCs w:val="24"/>
        </w:rPr>
        <w:t xml:space="preserve">. </w:t>
      </w:r>
      <w:r w:rsidR="00F0170E" w:rsidRPr="001F0B8B">
        <w:rPr>
          <w:rFonts w:eastAsia="Times New Roman" w:cs="Arial"/>
          <w:color w:val="auto"/>
          <w:szCs w:val="24"/>
        </w:rPr>
        <w:t>“</w:t>
      </w:r>
      <w:r w:rsidR="00B71089" w:rsidRPr="001F0B8B">
        <w:rPr>
          <w:rFonts w:eastAsia="Times New Roman" w:cs="Arial"/>
          <w:color w:val="auto"/>
          <w:szCs w:val="24"/>
        </w:rPr>
        <w:t xml:space="preserve">Al igual que el conocimiento </w:t>
      </w:r>
      <w:r w:rsidR="006F4B4E" w:rsidRPr="001F0B8B">
        <w:rPr>
          <w:rFonts w:eastAsia="Times New Roman" w:cs="Arial"/>
          <w:color w:val="auto"/>
          <w:szCs w:val="24"/>
        </w:rPr>
        <w:t xml:space="preserve">es </w:t>
      </w:r>
      <w:r w:rsidR="00B71089" w:rsidRPr="001F0B8B">
        <w:rPr>
          <w:rFonts w:eastAsia="Times New Roman" w:cs="Arial"/>
          <w:color w:val="auto"/>
          <w:szCs w:val="24"/>
        </w:rPr>
        <w:t xml:space="preserve">un concepto más </w:t>
      </w:r>
      <w:r w:rsidR="00B71089" w:rsidRPr="001F0B8B">
        <w:rPr>
          <w:rFonts w:eastAsia="Times New Roman" w:cs="Arial"/>
          <w:color w:val="auto"/>
          <w:szCs w:val="24"/>
        </w:rPr>
        <w:lastRenderedPageBreak/>
        <w:t>amplio que el de la información, el concepto de la sociedad del conocimiento trasciende el de la sociedad de la información” (p.9).</w:t>
      </w:r>
    </w:p>
    <w:p w:rsidR="00BB2DE1" w:rsidRPr="001F0B8B" w:rsidRDefault="00BB2DE1" w:rsidP="00FA7806">
      <w:pPr>
        <w:spacing w:before="120" w:after="120" w:line="420" w:lineRule="exact"/>
        <w:ind w:firstLine="720"/>
        <w:jc w:val="both"/>
        <w:rPr>
          <w:rFonts w:eastAsia="Times New Roman" w:cs="Arial"/>
          <w:color w:val="auto"/>
          <w:szCs w:val="24"/>
        </w:rPr>
      </w:pPr>
      <w:r w:rsidRPr="001F0B8B">
        <w:rPr>
          <w:rFonts w:eastAsia="Times New Roman" w:cs="Arial"/>
          <w:color w:val="auto"/>
          <w:szCs w:val="24"/>
        </w:rPr>
        <w:t>L</w:t>
      </w:r>
      <w:r w:rsidR="00AC4BA8" w:rsidRPr="001F0B8B">
        <w:rPr>
          <w:rFonts w:eastAsia="Times New Roman" w:cs="Arial"/>
          <w:color w:val="auto"/>
          <w:szCs w:val="24"/>
        </w:rPr>
        <w:t xml:space="preserve">a </w:t>
      </w:r>
      <w:r w:rsidR="00F46C29" w:rsidRPr="001F0B8B">
        <w:rPr>
          <w:rFonts w:eastAsia="Times New Roman" w:cs="Arial"/>
          <w:color w:val="auto"/>
          <w:szCs w:val="24"/>
        </w:rPr>
        <w:t xml:space="preserve">sociedad del </w:t>
      </w:r>
      <w:r w:rsidR="005D5D35" w:rsidRPr="001F0B8B">
        <w:rPr>
          <w:rFonts w:eastAsia="Times New Roman" w:cs="Arial"/>
          <w:color w:val="auto"/>
          <w:szCs w:val="24"/>
        </w:rPr>
        <w:t>conocimiento involucra</w:t>
      </w:r>
      <w:r w:rsidR="006A1D38" w:rsidRPr="001F0B8B">
        <w:rPr>
          <w:rFonts w:eastAsia="Times New Roman" w:cs="Arial"/>
          <w:color w:val="auto"/>
          <w:szCs w:val="24"/>
        </w:rPr>
        <w:t xml:space="preserve"> el uso de habilidades humanas</w:t>
      </w:r>
      <w:r w:rsidR="00F875D2" w:rsidRPr="001F0B8B">
        <w:rPr>
          <w:rFonts w:eastAsia="Times New Roman" w:cs="Arial"/>
          <w:color w:val="auto"/>
          <w:szCs w:val="24"/>
        </w:rPr>
        <w:t xml:space="preserve"> a través de las cuales puede adquirirse información, pro</w:t>
      </w:r>
      <w:r w:rsidR="00D95F95" w:rsidRPr="001F0B8B">
        <w:rPr>
          <w:rFonts w:eastAsia="Times New Roman" w:cs="Arial"/>
          <w:color w:val="auto"/>
          <w:szCs w:val="24"/>
        </w:rPr>
        <w:t xml:space="preserve">cesarla y producir conocimiento mientras que la perspectiva </w:t>
      </w:r>
      <w:r w:rsidR="000A523B" w:rsidRPr="001F0B8B">
        <w:rPr>
          <w:rFonts w:eastAsia="Times New Roman" w:cs="Arial"/>
          <w:color w:val="auto"/>
          <w:szCs w:val="24"/>
        </w:rPr>
        <w:t>“</w:t>
      </w:r>
      <w:r w:rsidR="00D95F95" w:rsidRPr="001F0B8B">
        <w:rPr>
          <w:rFonts w:eastAsia="Times New Roman" w:cs="Arial"/>
          <w:color w:val="auto"/>
          <w:szCs w:val="24"/>
        </w:rPr>
        <w:t>información</w:t>
      </w:r>
      <w:r w:rsidR="000A523B" w:rsidRPr="001F0B8B">
        <w:rPr>
          <w:rFonts w:eastAsia="Times New Roman" w:cs="Arial"/>
          <w:color w:val="auto"/>
          <w:szCs w:val="24"/>
        </w:rPr>
        <w:t>”</w:t>
      </w:r>
      <w:r w:rsidR="005D5D35" w:rsidRPr="001F0B8B">
        <w:rPr>
          <w:rFonts w:eastAsia="Times New Roman" w:cs="Arial"/>
          <w:color w:val="auto"/>
          <w:szCs w:val="24"/>
        </w:rPr>
        <w:t xml:space="preserve"> </w:t>
      </w:r>
      <w:r w:rsidR="000A523B" w:rsidRPr="001F0B8B">
        <w:rPr>
          <w:rFonts w:eastAsia="Times New Roman" w:cs="Arial"/>
          <w:color w:val="auto"/>
          <w:szCs w:val="24"/>
        </w:rPr>
        <w:t xml:space="preserve">de la sociedad de la información </w:t>
      </w:r>
      <w:r w:rsidR="00E05D13" w:rsidRPr="001F0B8B">
        <w:rPr>
          <w:rFonts w:eastAsia="Times New Roman" w:cs="Arial"/>
          <w:color w:val="auto"/>
          <w:szCs w:val="24"/>
        </w:rPr>
        <w:t xml:space="preserve">está </w:t>
      </w:r>
      <w:r w:rsidR="00570AE9" w:rsidRPr="001F0B8B">
        <w:rPr>
          <w:rFonts w:eastAsia="Times New Roman" w:cs="Arial"/>
          <w:color w:val="auto"/>
          <w:szCs w:val="24"/>
        </w:rPr>
        <w:t xml:space="preserve">relacionada </w:t>
      </w:r>
      <w:r w:rsidR="00E05D13" w:rsidRPr="001F0B8B">
        <w:rPr>
          <w:rFonts w:eastAsia="Times New Roman" w:cs="Arial"/>
          <w:color w:val="auto"/>
          <w:szCs w:val="24"/>
        </w:rPr>
        <w:t>con</w:t>
      </w:r>
      <w:r w:rsidR="005D5D35" w:rsidRPr="001F0B8B">
        <w:rPr>
          <w:rFonts w:eastAsia="Times New Roman" w:cs="Arial"/>
          <w:color w:val="auto"/>
          <w:szCs w:val="24"/>
        </w:rPr>
        <w:t xml:space="preserve"> </w:t>
      </w:r>
      <w:r w:rsidR="006C2A8F" w:rsidRPr="001F0B8B">
        <w:rPr>
          <w:rFonts w:eastAsia="Times New Roman" w:cs="Arial"/>
          <w:color w:val="auto"/>
          <w:szCs w:val="24"/>
        </w:rPr>
        <w:t xml:space="preserve">concepciones </w:t>
      </w:r>
      <w:r w:rsidR="00F22BAB" w:rsidRPr="001F0B8B">
        <w:rPr>
          <w:rFonts w:eastAsia="Times New Roman" w:cs="Arial"/>
          <w:color w:val="auto"/>
          <w:szCs w:val="24"/>
        </w:rPr>
        <w:t>circunstanciales de la tecnología</w:t>
      </w:r>
      <w:r w:rsidR="00E05D13" w:rsidRPr="001F0B8B">
        <w:rPr>
          <w:rFonts w:eastAsia="Times New Roman" w:cs="Arial"/>
          <w:color w:val="auto"/>
          <w:szCs w:val="24"/>
        </w:rPr>
        <w:t>.</w:t>
      </w:r>
    </w:p>
    <w:p w:rsidR="00653E59" w:rsidRPr="001F0B8B" w:rsidRDefault="00A824C0" w:rsidP="00FA7806">
      <w:pPr>
        <w:spacing w:before="120" w:after="120" w:line="420" w:lineRule="exact"/>
        <w:ind w:firstLine="720"/>
        <w:jc w:val="both"/>
        <w:rPr>
          <w:rFonts w:cs="Arial"/>
          <w:color w:val="auto"/>
          <w:szCs w:val="24"/>
        </w:rPr>
      </w:pPr>
      <w:r w:rsidRPr="001F0B8B">
        <w:rPr>
          <w:rFonts w:cs="Arial"/>
          <w:color w:val="auto"/>
          <w:szCs w:val="24"/>
        </w:rPr>
        <w:t xml:space="preserve">Para complementar </w:t>
      </w:r>
      <w:r w:rsidR="00C9746B">
        <w:rPr>
          <w:rFonts w:cs="Arial"/>
          <w:color w:val="auto"/>
          <w:szCs w:val="24"/>
        </w:rPr>
        <w:t>estas</w:t>
      </w:r>
      <w:r w:rsidRPr="001F0B8B">
        <w:rPr>
          <w:rFonts w:cs="Arial"/>
          <w:color w:val="auto"/>
          <w:szCs w:val="24"/>
        </w:rPr>
        <w:t xml:space="preserve"> </w:t>
      </w:r>
      <w:r w:rsidR="005D5D35" w:rsidRPr="001F0B8B">
        <w:rPr>
          <w:rFonts w:cs="Arial"/>
          <w:color w:val="auto"/>
          <w:szCs w:val="24"/>
        </w:rPr>
        <w:t>reflexiones en</w:t>
      </w:r>
      <w:r w:rsidR="00736CA2" w:rsidRPr="001F0B8B">
        <w:rPr>
          <w:rFonts w:cs="Arial"/>
          <w:color w:val="auto"/>
          <w:szCs w:val="24"/>
        </w:rPr>
        <w:t xml:space="preserve"> cuanto al tema que </w:t>
      </w:r>
      <w:r w:rsidR="00C9746B">
        <w:rPr>
          <w:rFonts w:cs="Arial"/>
          <w:color w:val="auto"/>
          <w:szCs w:val="24"/>
        </w:rPr>
        <w:t>me</w:t>
      </w:r>
      <w:r w:rsidR="00736CA2" w:rsidRPr="001F0B8B">
        <w:rPr>
          <w:rFonts w:cs="Arial"/>
          <w:color w:val="auto"/>
          <w:szCs w:val="24"/>
        </w:rPr>
        <w:t xml:space="preserve"> ocupa </w:t>
      </w:r>
      <w:r w:rsidR="00C9746B">
        <w:rPr>
          <w:rFonts w:cs="Arial"/>
          <w:color w:val="auto"/>
          <w:szCs w:val="24"/>
        </w:rPr>
        <w:t>recurro</w:t>
      </w:r>
      <w:r w:rsidR="00653E59" w:rsidRPr="001F0B8B">
        <w:rPr>
          <w:rFonts w:cs="Arial"/>
          <w:color w:val="auto"/>
          <w:szCs w:val="24"/>
        </w:rPr>
        <w:t xml:space="preserve"> a las ideas del pensador multidisciplinar Edgar Morín (2011) </w:t>
      </w:r>
      <w:r w:rsidR="004268F1" w:rsidRPr="001F0B8B">
        <w:rPr>
          <w:rFonts w:cs="Arial"/>
          <w:color w:val="auto"/>
          <w:szCs w:val="24"/>
        </w:rPr>
        <w:t xml:space="preserve">cuyo discurso </w:t>
      </w:r>
      <w:r w:rsidR="00CD50CB" w:rsidRPr="001F0B8B">
        <w:rPr>
          <w:rFonts w:cs="Arial"/>
          <w:color w:val="auto"/>
          <w:szCs w:val="24"/>
        </w:rPr>
        <w:t xml:space="preserve">advierte </w:t>
      </w:r>
      <w:r w:rsidR="00652A35" w:rsidRPr="001F0B8B">
        <w:rPr>
          <w:rFonts w:cs="Arial"/>
          <w:color w:val="auto"/>
          <w:szCs w:val="24"/>
        </w:rPr>
        <w:t xml:space="preserve">sobre la crisis de </w:t>
      </w:r>
      <w:r w:rsidR="005D5D35" w:rsidRPr="001F0B8B">
        <w:rPr>
          <w:rFonts w:cs="Arial"/>
          <w:color w:val="auto"/>
          <w:szCs w:val="24"/>
        </w:rPr>
        <w:t>conocimiento, así</w:t>
      </w:r>
      <w:r w:rsidR="00062E0A" w:rsidRPr="001F0B8B">
        <w:rPr>
          <w:rFonts w:cs="Arial"/>
          <w:color w:val="auto"/>
          <w:szCs w:val="24"/>
        </w:rPr>
        <w:t xml:space="preserve"> </w:t>
      </w:r>
      <w:r w:rsidR="00506484" w:rsidRPr="001F0B8B">
        <w:rPr>
          <w:rFonts w:cs="Arial"/>
          <w:color w:val="auto"/>
          <w:szCs w:val="24"/>
        </w:rPr>
        <w:t>como</w:t>
      </w:r>
      <w:r w:rsidR="000814EF" w:rsidRPr="001F0B8B">
        <w:rPr>
          <w:rFonts w:cs="Arial"/>
          <w:color w:val="auto"/>
          <w:szCs w:val="24"/>
        </w:rPr>
        <w:t>,</w:t>
      </w:r>
      <w:r w:rsidR="00506484" w:rsidRPr="001F0B8B">
        <w:rPr>
          <w:rFonts w:cs="Arial"/>
          <w:color w:val="auto"/>
          <w:szCs w:val="24"/>
        </w:rPr>
        <w:t xml:space="preserve"> sobre </w:t>
      </w:r>
      <w:r w:rsidR="00B0325C" w:rsidRPr="001F0B8B">
        <w:rPr>
          <w:rFonts w:cs="Arial"/>
          <w:color w:val="auto"/>
          <w:szCs w:val="24"/>
        </w:rPr>
        <w:t xml:space="preserve"> la generación vertiginosa </w:t>
      </w:r>
      <w:r w:rsidR="00062E0A" w:rsidRPr="001F0B8B">
        <w:rPr>
          <w:rFonts w:cs="Arial"/>
          <w:color w:val="auto"/>
          <w:szCs w:val="24"/>
        </w:rPr>
        <w:t>y fragmentada</w:t>
      </w:r>
      <w:r w:rsidR="00506484" w:rsidRPr="001F0B8B">
        <w:rPr>
          <w:rFonts w:cs="Arial"/>
          <w:color w:val="auto"/>
          <w:szCs w:val="24"/>
        </w:rPr>
        <w:t xml:space="preserve"> de la información y los saberes,</w:t>
      </w:r>
      <w:r w:rsidR="00062E0A" w:rsidRPr="001F0B8B">
        <w:rPr>
          <w:rFonts w:cs="Arial"/>
          <w:color w:val="auto"/>
          <w:szCs w:val="24"/>
        </w:rPr>
        <w:t xml:space="preserve"> por </w:t>
      </w:r>
      <w:r w:rsidR="005D5D35" w:rsidRPr="001F0B8B">
        <w:rPr>
          <w:rFonts w:cs="Arial"/>
          <w:color w:val="auto"/>
          <w:szCs w:val="24"/>
        </w:rPr>
        <w:t>disciplinas, que</w:t>
      </w:r>
      <w:r w:rsidR="00506484" w:rsidRPr="001F0B8B">
        <w:rPr>
          <w:rFonts w:cs="Arial"/>
          <w:color w:val="auto"/>
          <w:szCs w:val="24"/>
        </w:rPr>
        <w:t xml:space="preserve"> </w:t>
      </w:r>
      <w:r w:rsidR="00B0325C" w:rsidRPr="001F0B8B">
        <w:rPr>
          <w:rFonts w:cs="Arial"/>
          <w:color w:val="auto"/>
          <w:szCs w:val="24"/>
        </w:rPr>
        <w:t>caracteri</w:t>
      </w:r>
      <w:r w:rsidR="0079717B" w:rsidRPr="001F0B8B">
        <w:rPr>
          <w:rFonts w:cs="Arial"/>
          <w:color w:val="auto"/>
          <w:szCs w:val="24"/>
        </w:rPr>
        <w:t>za actualmente nuestra sociedad. Este</w:t>
      </w:r>
      <w:r w:rsidR="00B0325C" w:rsidRPr="001F0B8B">
        <w:rPr>
          <w:rFonts w:cs="Arial"/>
          <w:color w:val="auto"/>
          <w:szCs w:val="24"/>
        </w:rPr>
        <w:t xml:space="preserve"> hecho </w:t>
      </w:r>
      <w:r w:rsidR="0079717B" w:rsidRPr="001F0B8B">
        <w:rPr>
          <w:rFonts w:cs="Arial"/>
          <w:color w:val="auto"/>
          <w:szCs w:val="24"/>
        </w:rPr>
        <w:t>r</w:t>
      </w:r>
      <w:r w:rsidR="00B0325C" w:rsidRPr="001F0B8B">
        <w:rPr>
          <w:rFonts w:cs="Arial"/>
          <w:color w:val="auto"/>
          <w:szCs w:val="24"/>
        </w:rPr>
        <w:t xml:space="preserve">edunda en una mayor dificultad para </w:t>
      </w:r>
      <w:r w:rsidR="00DF2879" w:rsidRPr="001F0B8B">
        <w:rPr>
          <w:rFonts w:cs="Arial"/>
          <w:color w:val="auto"/>
          <w:szCs w:val="24"/>
        </w:rPr>
        <w:t xml:space="preserve">que los </w:t>
      </w:r>
      <w:r w:rsidR="00B0325C" w:rsidRPr="001F0B8B">
        <w:rPr>
          <w:rFonts w:cs="Arial"/>
          <w:color w:val="auto"/>
          <w:szCs w:val="24"/>
        </w:rPr>
        <w:t xml:space="preserve">usuarios </w:t>
      </w:r>
      <w:r w:rsidR="00DF2879" w:rsidRPr="001F0B8B">
        <w:rPr>
          <w:rFonts w:cs="Arial"/>
          <w:color w:val="auto"/>
          <w:szCs w:val="24"/>
        </w:rPr>
        <w:t xml:space="preserve">hagan uso </w:t>
      </w:r>
      <w:r w:rsidR="00691DDA" w:rsidRPr="001F0B8B">
        <w:rPr>
          <w:rFonts w:cs="Arial"/>
          <w:color w:val="auto"/>
          <w:szCs w:val="24"/>
        </w:rPr>
        <w:t xml:space="preserve">eficiente de la información </w:t>
      </w:r>
      <w:r w:rsidR="00B0325C" w:rsidRPr="001F0B8B">
        <w:rPr>
          <w:rFonts w:cs="Arial"/>
          <w:color w:val="auto"/>
          <w:szCs w:val="24"/>
        </w:rPr>
        <w:t xml:space="preserve">que </w:t>
      </w:r>
      <w:r w:rsidR="00691DDA" w:rsidRPr="001F0B8B">
        <w:rPr>
          <w:rFonts w:cs="Arial"/>
          <w:color w:val="auto"/>
          <w:szCs w:val="24"/>
        </w:rPr>
        <w:t>tienen a su disposición</w:t>
      </w:r>
      <w:r w:rsidR="00062E0A" w:rsidRPr="001F0B8B">
        <w:rPr>
          <w:rFonts w:cs="Arial"/>
          <w:color w:val="auto"/>
          <w:szCs w:val="24"/>
        </w:rPr>
        <w:t xml:space="preserve"> y que </w:t>
      </w:r>
      <w:r w:rsidR="00B0325C" w:rsidRPr="001F0B8B">
        <w:rPr>
          <w:rFonts w:cs="Arial"/>
          <w:color w:val="auto"/>
          <w:szCs w:val="24"/>
        </w:rPr>
        <w:t xml:space="preserve">requieran contextualizarla, procesarla </w:t>
      </w:r>
      <w:r w:rsidR="00B0325C" w:rsidRPr="001F0B8B">
        <w:rPr>
          <w:rFonts w:cs="Arial"/>
          <w:color w:val="auto"/>
          <w:szCs w:val="24"/>
        </w:rPr>
        <w:lastRenderedPageBreak/>
        <w:t xml:space="preserve">y comprenderla. </w:t>
      </w:r>
      <w:r w:rsidR="00847BC8" w:rsidRPr="001F0B8B">
        <w:rPr>
          <w:rFonts w:cs="Arial"/>
          <w:color w:val="auto"/>
          <w:szCs w:val="24"/>
        </w:rPr>
        <w:t xml:space="preserve">Esta posición resulta interesante por cuanto muestra que existe diferencia no solo entre </w:t>
      </w:r>
      <w:r w:rsidR="003C3B72" w:rsidRPr="001F0B8B">
        <w:rPr>
          <w:rFonts w:cs="Arial"/>
          <w:color w:val="auto"/>
          <w:szCs w:val="24"/>
        </w:rPr>
        <w:t>“</w:t>
      </w:r>
      <w:r w:rsidR="002C346F">
        <w:rPr>
          <w:rFonts w:cs="Arial"/>
          <w:color w:val="auto"/>
          <w:szCs w:val="24"/>
        </w:rPr>
        <w:t>sociedad de la información</w:t>
      </w:r>
      <w:r w:rsidR="003C3B72" w:rsidRPr="001F0B8B">
        <w:rPr>
          <w:rFonts w:cs="Arial"/>
          <w:color w:val="auto"/>
          <w:szCs w:val="24"/>
        </w:rPr>
        <w:t>”</w:t>
      </w:r>
      <w:r w:rsidR="00847BC8" w:rsidRPr="001F0B8B">
        <w:rPr>
          <w:rFonts w:cs="Arial"/>
          <w:color w:val="auto"/>
          <w:szCs w:val="24"/>
        </w:rPr>
        <w:t xml:space="preserve"> y </w:t>
      </w:r>
      <w:r w:rsidR="003C3B72" w:rsidRPr="001F0B8B">
        <w:rPr>
          <w:rFonts w:cs="Arial"/>
          <w:color w:val="auto"/>
          <w:szCs w:val="24"/>
        </w:rPr>
        <w:t>“</w:t>
      </w:r>
      <w:r w:rsidR="00847BC8" w:rsidRPr="001F0B8B">
        <w:rPr>
          <w:rFonts w:cs="Arial"/>
          <w:color w:val="auto"/>
          <w:szCs w:val="24"/>
        </w:rPr>
        <w:t>sociedad del conocimiento</w:t>
      </w:r>
      <w:r w:rsidR="003C3B72" w:rsidRPr="001F0B8B">
        <w:rPr>
          <w:rFonts w:cs="Arial"/>
          <w:color w:val="auto"/>
          <w:szCs w:val="24"/>
        </w:rPr>
        <w:t>”</w:t>
      </w:r>
      <w:r w:rsidR="00847BC8" w:rsidRPr="001F0B8B">
        <w:rPr>
          <w:rFonts w:cs="Arial"/>
          <w:color w:val="auto"/>
          <w:szCs w:val="24"/>
        </w:rPr>
        <w:t xml:space="preserve"> sino entre esta última y </w:t>
      </w:r>
      <w:r w:rsidR="003C3B72" w:rsidRPr="001F0B8B">
        <w:rPr>
          <w:rFonts w:cs="Arial"/>
          <w:color w:val="auto"/>
          <w:szCs w:val="24"/>
        </w:rPr>
        <w:t xml:space="preserve">la </w:t>
      </w:r>
      <w:r w:rsidR="00847BC8" w:rsidRPr="001F0B8B">
        <w:rPr>
          <w:rFonts w:cs="Arial"/>
          <w:color w:val="auto"/>
          <w:szCs w:val="24"/>
        </w:rPr>
        <w:t xml:space="preserve">sociedad de los conocimientos, por lo de la fragmentación disciplinar de </w:t>
      </w:r>
      <w:r w:rsidR="005D5D35" w:rsidRPr="001F0B8B">
        <w:rPr>
          <w:rFonts w:cs="Arial"/>
          <w:color w:val="auto"/>
          <w:szCs w:val="24"/>
        </w:rPr>
        <w:t>estos. Una</w:t>
      </w:r>
      <w:r w:rsidR="00653E59" w:rsidRPr="001F0B8B">
        <w:rPr>
          <w:rFonts w:cs="Arial"/>
          <w:color w:val="auto"/>
          <w:szCs w:val="24"/>
        </w:rPr>
        <w:t xml:space="preserve"> sociedad del conocimiento </w:t>
      </w:r>
      <w:r w:rsidR="003C3B72" w:rsidRPr="001F0B8B">
        <w:rPr>
          <w:rFonts w:cs="Arial"/>
          <w:color w:val="auto"/>
          <w:szCs w:val="24"/>
        </w:rPr>
        <w:t xml:space="preserve">debería apuntar hacia la </w:t>
      </w:r>
      <w:r w:rsidR="00653E59" w:rsidRPr="001F0B8B">
        <w:rPr>
          <w:rFonts w:cs="Arial"/>
          <w:color w:val="auto"/>
          <w:szCs w:val="24"/>
        </w:rPr>
        <w:t>construcción de conocimientos complejos, multidisciplinares o interdisciplinares, desarrollado</w:t>
      </w:r>
      <w:r w:rsidR="00122C5D" w:rsidRPr="001F0B8B">
        <w:rPr>
          <w:rFonts w:cs="Arial"/>
          <w:color w:val="auto"/>
          <w:szCs w:val="24"/>
        </w:rPr>
        <w:t>s</w:t>
      </w:r>
      <w:r w:rsidR="00653E59" w:rsidRPr="001F0B8B">
        <w:rPr>
          <w:rFonts w:cs="Arial"/>
          <w:color w:val="auto"/>
          <w:szCs w:val="24"/>
        </w:rPr>
        <w:t xml:space="preserve"> a partir de acciones que contribuyan a relacionar e integrar conocimie</w:t>
      </w:r>
      <w:r w:rsidR="003C3B72" w:rsidRPr="001F0B8B">
        <w:rPr>
          <w:rFonts w:cs="Arial"/>
          <w:color w:val="auto"/>
          <w:szCs w:val="24"/>
        </w:rPr>
        <w:t>ntos  parciales o disciplinares y no hacia la construcción de conocimiento aislados o desconectados del contexto global.</w:t>
      </w:r>
    </w:p>
    <w:p w:rsidR="00954C5D" w:rsidRPr="001F0B8B" w:rsidRDefault="00E51AB8" w:rsidP="00FA7806">
      <w:pPr>
        <w:spacing w:before="120" w:after="120" w:line="420" w:lineRule="exact"/>
        <w:ind w:firstLine="720"/>
        <w:jc w:val="both"/>
        <w:rPr>
          <w:rFonts w:eastAsia="Times New Roman" w:cs="Arial"/>
          <w:color w:val="auto"/>
          <w:szCs w:val="24"/>
        </w:rPr>
      </w:pPr>
      <w:r w:rsidRPr="001F0B8B">
        <w:rPr>
          <w:rFonts w:cs="Arial"/>
          <w:color w:val="auto"/>
          <w:szCs w:val="24"/>
        </w:rPr>
        <w:t xml:space="preserve">Otra de las acepciones </w:t>
      </w:r>
      <w:r w:rsidR="003A0841" w:rsidRPr="001F0B8B">
        <w:rPr>
          <w:rFonts w:cs="Arial"/>
          <w:color w:val="auto"/>
          <w:szCs w:val="24"/>
        </w:rPr>
        <w:t>sobre</w:t>
      </w:r>
      <w:r w:rsidRPr="001F0B8B">
        <w:rPr>
          <w:rFonts w:cs="Arial"/>
          <w:color w:val="auto"/>
          <w:szCs w:val="24"/>
        </w:rPr>
        <w:t xml:space="preserve"> la sociedad del conocimiento es que </w:t>
      </w:r>
      <w:r w:rsidR="007E5324" w:rsidRPr="001F0B8B">
        <w:rPr>
          <w:rFonts w:cs="Arial"/>
          <w:color w:val="auto"/>
          <w:szCs w:val="24"/>
        </w:rPr>
        <w:t xml:space="preserve">ésta es un complemento de la </w:t>
      </w:r>
      <w:r w:rsidR="002C346F">
        <w:rPr>
          <w:rFonts w:cs="Arial"/>
          <w:color w:val="auto"/>
          <w:szCs w:val="24"/>
        </w:rPr>
        <w:t>sociedad de la información</w:t>
      </w:r>
      <w:r w:rsidR="00FC6A57" w:rsidRPr="001F0B8B">
        <w:rPr>
          <w:rFonts w:cs="Arial"/>
          <w:color w:val="auto"/>
          <w:szCs w:val="24"/>
        </w:rPr>
        <w:t xml:space="preserve">. Esta posición la asume, entre otros, </w:t>
      </w:r>
      <w:r w:rsidR="00074C90" w:rsidRPr="001F0B8B">
        <w:rPr>
          <w:rFonts w:cs="Arial"/>
          <w:color w:val="auto"/>
          <w:szCs w:val="24"/>
        </w:rPr>
        <w:t>Díaz</w:t>
      </w:r>
      <w:r w:rsidR="00E90568" w:rsidRPr="001F0B8B">
        <w:rPr>
          <w:rFonts w:cs="Arial"/>
          <w:color w:val="auto"/>
          <w:szCs w:val="24"/>
        </w:rPr>
        <w:t xml:space="preserve"> (2012), </w:t>
      </w:r>
      <w:r w:rsidR="00FC6A57" w:rsidRPr="001F0B8B">
        <w:rPr>
          <w:rFonts w:cs="Arial"/>
          <w:color w:val="auto"/>
          <w:szCs w:val="24"/>
        </w:rPr>
        <w:t xml:space="preserve">quien </w:t>
      </w:r>
      <w:r w:rsidR="00850242" w:rsidRPr="001F0B8B">
        <w:rPr>
          <w:rFonts w:cs="Arial"/>
          <w:color w:val="auto"/>
          <w:szCs w:val="24"/>
        </w:rPr>
        <w:t>comparte argumentos</w:t>
      </w:r>
      <w:r w:rsidR="00E90568" w:rsidRPr="001F0B8B">
        <w:rPr>
          <w:rFonts w:cs="Arial"/>
          <w:color w:val="auto"/>
          <w:szCs w:val="24"/>
        </w:rPr>
        <w:t xml:space="preserve"> </w:t>
      </w:r>
      <w:r w:rsidR="008B303E" w:rsidRPr="001F0B8B">
        <w:rPr>
          <w:rFonts w:cs="Arial"/>
          <w:color w:val="auto"/>
          <w:szCs w:val="24"/>
        </w:rPr>
        <w:t xml:space="preserve">sobre </w:t>
      </w:r>
      <w:r w:rsidR="00E90568" w:rsidRPr="001F0B8B">
        <w:rPr>
          <w:rFonts w:cs="Arial"/>
          <w:color w:val="auto"/>
          <w:szCs w:val="24"/>
        </w:rPr>
        <w:t xml:space="preserve">una </w:t>
      </w:r>
      <w:r w:rsidR="003E5DA4" w:rsidRPr="001F0B8B">
        <w:rPr>
          <w:rFonts w:cs="Arial"/>
          <w:color w:val="auto"/>
          <w:szCs w:val="24"/>
        </w:rPr>
        <w:t xml:space="preserve">posible </w:t>
      </w:r>
      <w:r w:rsidR="00E90568" w:rsidRPr="001F0B8B">
        <w:rPr>
          <w:rFonts w:cs="Arial"/>
          <w:color w:val="auto"/>
          <w:szCs w:val="24"/>
        </w:rPr>
        <w:t xml:space="preserve">combinación de </w:t>
      </w:r>
      <w:r w:rsidR="003C3B72" w:rsidRPr="001F0B8B">
        <w:rPr>
          <w:rFonts w:cs="Arial"/>
          <w:color w:val="auto"/>
          <w:szCs w:val="24"/>
        </w:rPr>
        <w:t>“</w:t>
      </w:r>
      <w:r w:rsidR="00E90568" w:rsidRPr="001F0B8B">
        <w:rPr>
          <w:rFonts w:cs="Arial"/>
          <w:color w:val="auto"/>
          <w:szCs w:val="24"/>
        </w:rPr>
        <w:t>ambas</w:t>
      </w:r>
      <w:r w:rsidR="003C3B72" w:rsidRPr="001F0B8B">
        <w:rPr>
          <w:rFonts w:cs="Arial"/>
          <w:color w:val="auto"/>
          <w:szCs w:val="24"/>
        </w:rPr>
        <w:t xml:space="preserve"> sociedades”</w:t>
      </w:r>
      <w:r w:rsidR="00156262" w:rsidRPr="001F0B8B">
        <w:rPr>
          <w:rFonts w:cs="Arial"/>
          <w:color w:val="auto"/>
          <w:szCs w:val="24"/>
        </w:rPr>
        <w:t>,</w:t>
      </w:r>
      <w:r w:rsidR="00850242" w:rsidRPr="001F0B8B">
        <w:rPr>
          <w:rFonts w:cs="Arial"/>
          <w:color w:val="auto"/>
          <w:szCs w:val="24"/>
        </w:rPr>
        <w:t xml:space="preserve"> </w:t>
      </w:r>
      <w:r w:rsidR="000937C3" w:rsidRPr="001F0B8B">
        <w:rPr>
          <w:rFonts w:cs="Arial"/>
          <w:color w:val="auto"/>
          <w:szCs w:val="24"/>
        </w:rPr>
        <w:t>donde</w:t>
      </w:r>
      <w:r w:rsidR="00156262" w:rsidRPr="001F0B8B">
        <w:rPr>
          <w:rFonts w:cs="Arial"/>
          <w:color w:val="auto"/>
          <w:szCs w:val="24"/>
        </w:rPr>
        <w:t>,</w:t>
      </w:r>
      <w:r w:rsidR="000937C3" w:rsidRPr="001F0B8B">
        <w:rPr>
          <w:rFonts w:cs="Arial"/>
          <w:color w:val="auto"/>
          <w:szCs w:val="24"/>
        </w:rPr>
        <w:t xml:space="preserve"> la </w:t>
      </w:r>
      <w:r w:rsidR="002C346F">
        <w:rPr>
          <w:rFonts w:cs="Arial"/>
          <w:color w:val="auto"/>
          <w:szCs w:val="24"/>
        </w:rPr>
        <w:t>sociedad de la información</w:t>
      </w:r>
      <w:r w:rsidR="00156262" w:rsidRPr="001F0B8B">
        <w:rPr>
          <w:rFonts w:cs="Arial"/>
          <w:color w:val="auto"/>
          <w:szCs w:val="24"/>
        </w:rPr>
        <w:t>,</w:t>
      </w:r>
      <w:r w:rsidR="000937C3" w:rsidRPr="001F0B8B">
        <w:rPr>
          <w:rFonts w:cs="Arial"/>
          <w:color w:val="auto"/>
          <w:szCs w:val="24"/>
        </w:rPr>
        <w:t xml:space="preserve"> en la medida que cumple </w:t>
      </w:r>
      <w:r w:rsidR="00FC6A57" w:rsidRPr="001F0B8B">
        <w:rPr>
          <w:rFonts w:eastAsia="Times New Roman" w:cs="Arial"/>
          <w:color w:val="auto"/>
          <w:szCs w:val="24"/>
        </w:rPr>
        <w:t xml:space="preserve">con su función de </w:t>
      </w:r>
      <w:r w:rsidR="00FC6A57" w:rsidRPr="001F0B8B">
        <w:rPr>
          <w:rFonts w:eastAsia="Times New Roman" w:cs="Arial"/>
          <w:color w:val="auto"/>
          <w:szCs w:val="24"/>
        </w:rPr>
        <w:lastRenderedPageBreak/>
        <w:t xml:space="preserve">solventar los requerimientos </w:t>
      </w:r>
      <w:r w:rsidR="002E1BEE" w:rsidRPr="001F0B8B">
        <w:rPr>
          <w:rFonts w:eastAsia="Times New Roman" w:cs="Arial"/>
          <w:color w:val="auto"/>
          <w:szCs w:val="24"/>
        </w:rPr>
        <w:t xml:space="preserve">de </w:t>
      </w:r>
      <w:r w:rsidR="00FC6A57" w:rsidRPr="001F0B8B">
        <w:rPr>
          <w:rFonts w:eastAsia="Times New Roman" w:cs="Arial"/>
          <w:color w:val="auto"/>
          <w:szCs w:val="24"/>
        </w:rPr>
        <w:t xml:space="preserve">información necesaria para la realización de los procesos productivos y de desarrollo </w:t>
      </w:r>
      <w:r w:rsidR="00325213" w:rsidRPr="001F0B8B">
        <w:rPr>
          <w:rFonts w:eastAsia="Times New Roman" w:cs="Arial"/>
          <w:color w:val="auto"/>
          <w:szCs w:val="24"/>
        </w:rPr>
        <w:t xml:space="preserve">de los </w:t>
      </w:r>
      <w:r w:rsidR="005D5D35" w:rsidRPr="001F0B8B">
        <w:rPr>
          <w:rFonts w:eastAsia="Times New Roman" w:cs="Arial"/>
          <w:color w:val="auto"/>
          <w:szCs w:val="24"/>
        </w:rPr>
        <w:t>países, produce</w:t>
      </w:r>
      <w:r w:rsidR="002E1BEE" w:rsidRPr="001F0B8B">
        <w:rPr>
          <w:rFonts w:eastAsia="Times New Roman" w:cs="Arial"/>
          <w:color w:val="auto"/>
          <w:szCs w:val="24"/>
        </w:rPr>
        <w:t xml:space="preserve"> </w:t>
      </w:r>
      <w:r w:rsidR="00712546" w:rsidRPr="001F0B8B">
        <w:rPr>
          <w:rFonts w:eastAsia="Times New Roman" w:cs="Arial"/>
          <w:color w:val="auto"/>
          <w:szCs w:val="24"/>
        </w:rPr>
        <w:t xml:space="preserve">adicionalmente </w:t>
      </w:r>
      <w:r w:rsidR="002E1BEE" w:rsidRPr="001F0B8B">
        <w:rPr>
          <w:rFonts w:eastAsia="Times New Roman" w:cs="Arial"/>
          <w:color w:val="auto"/>
          <w:szCs w:val="24"/>
        </w:rPr>
        <w:t>efectos</w:t>
      </w:r>
      <w:r w:rsidR="009D4DE5" w:rsidRPr="001F0B8B">
        <w:rPr>
          <w:rFonts w:eastAsia="Times New Roman" w:cs="Arial"/>
          <w:color w:val="auto"/>
          <w:szCs w:val="24"/>
        </w:rPr>
        <w:t xml:space="preserve"> como</w:t>
      </w:r>
      <w:r w:rsidR="00FC6A57" w:rsidRPr="001F0B8B">
        <w:rPr>
          <w:rFonts w:eastAsia="Times New Roman" w:cs="Arial"/>
          <w:color w:val="auto"/>
          <w:szCs w:val="24"/>
        </w:rPr>
        <w:t xml:space="preserve"> son la </w:t>
      </w:r>
      <w:r w:rsidR="005D5D35" w:rsidRPr="001F0B8B">
        <w:rPr>
          <w:rFonts w:eastAsia="Times New Roman" w:cs="Arial"/>
          <w:color w:val="auto"/>
          <w:szCs w:val="24"/>
        </w:rPr>
        <w:t>generación excesiva</w:t>
      </w:r>
      <w:r w:rsidR="00325213" w:rsidRPr="001F0B8B">
        <w:rPr>
          <w:rFonts w:eastAsia="Times New Roman" w:cs="Arial"/>
          <w:color w:val="auto"/>
          <w:szCs w:val="24"/>
        </w:rPr>
        <w:t xml:space="preserve"> </w:t>
      </w:r>
      <w:r w:rsidR="00FC6A57" w:rsidRPr="001F0B8B">
        <w:rPr>
          <w:rFonts w:eastAsia="Times New Roman" w:cs="Arial"/>
          <w:color w:val="auto"/>
          <w:szCs w:val="24"/>
        </w:rPr>
        <w:t>de información que po</w:t>
      </w:r>
      <w:r w:rsidR="009D4DE5" w:rsidRPr="001F0B8B">
        <w:rPr>
          <w:rFonts w:eastAsia="Times New Roman" w:cs="Arial"/>
          <w:color w:val="auto"/>
          <w:szCs w:val="24"/>
        </w:rPr>
        <w:t>r</w:t>
      </w:r>
      <w:r w:rsidR="00FC6A57" w:rsidRPr="001F0B8B">
        <w:rPr>
          <w:rFonts w:eastAsia="Times New Roman" w:cs="Arial"/>
          <w:color w:val="auto"/>
          <w:szCs w:val="24"/>
        </w:rPr>
        <w:t xml:space="preserve"> supuesto debe ser </w:t>
      </w:r>
      <w:r w:rsidR="0016014B" w:rsidRPr="001F0B8B">
        <w:rPr>
          <w:rFonts w:eastAsia="Times New Roman" w:cs="Arial"/>
          <w:color w:val="auto"/>
          <w:szCs w:val="24"/>
        </w:rPr>
        <w:t>aprovechada</w:t>
      </w:r>
      <w:r w:rsidR="00712546" w:rsidRPr="001F0B8B">
        <w:rPr>
          <w:rFonts w:eastAsia="Times New Roman" w:cs="Arial"/>
          <w:color w:val="auto"/>
          <w:szCs w:val="24"/>
        </w:rPr>
        <w:t xml:space="preserve">, </w:t>
      </w:r>
      <w:r w:rsidR="00FC6A57" w:rsidRPr="001F0B8B">
        <w:rPr>
          <w:rFonts w:eastAsia="Times New Roman" w:cs="Arial"/>
          <w:color w:val="auto"/>
          <w:szCs w:val="24"/>
        </w:rPr>
        <w:t>proc</w:t>
      </w:r>
      <w:r w:rsidR="00712546" w:rsidRPr="001F0B8B">
        <w:rPr>
          <w:rFonts w:eastAsia="Times New Roman" w:cs="Arial"/>
          <w:color w:val="auto"/>
          <w:szCs w:val="24"/>
        </w:rPr>
        <w:t xml:space="preserve">esada organizada </w:t>
      </w:r>
      <w:r w:rsidR="005D5D35" w:rsidRPr="001F0B8B">
        <w:rPr>
          <w:rFonts w:eastAsia="Times New Roman" w:cs="Arial"/>
          <w:color w:val="auto"/>
          <w:szCs w:val="24"/>
        </w:rPr>
        <w:t>y convertida</w:t>
      </w:r>
      <w:r w:rsidR="0016014B" w:rsidRPr="001F0B8B">
        <w:rPr>
          <w:rFonts w:eastAsia="Times New Roman" w:cs="Arial"/>
          <w:color w:val="auto"/>
          <w:szCs w:val="24"/>
        </w:rPr>
        <w:t xml:space="preserve"> en conocimiento, </w:t>
      </w:r>
      <w:r w:rsidR="00FC6A57" w:rsidRPr="001F0B8B">
        <w:rPr>
          <w:rFonts w:eastAsia="Times New Roman" w:cs="Arial"/>
          <w:color w:val="auto"/>
          <w:szCs w:val="24"/>
        </w:rPr>
        <w:t xml:space="preserve">tarea que </w:t>
      </w:r>
      <w:r w:rsidR="0016014B" w:rsidRPr="001F0B8B">
        <w:rPr>
          <w:rFonts w:eastAsia="Times New Roman" w:cs="Arial"/>
          <w:color w:val="auto"/>
          <w:szCs w:val="24"/>
        </w:rPr>
        <w:t>debe asumir</w:t>
      </w:r>
      <w:r w:rsidR="00325213" w:rsidRPr="001F0B8B">
        <w:rPr>
          <w:rFonts w:eastAsia="Times New Roman" w:cs="Arial"/>
          <w:color w:val="auto"/>
          <w:szCs w:val="24"/>
        </w:rPr>
        <w:t xml:space="preserve"> complementariamente </w:t>
      </w:r>
      <w:r w:rsidR="00FC6A57" w:rsidRPr="001F0B8B">
        <w:rPr>
          <w:rFonts w:eastAsia="Times New Roman" w:cs="Arial"/>
          <w:color w:val="auto"/>
          <w:szCs w:val="24"/>
        </w:rPr>
        <w:t>la sociedad del conocimiento</w:t>
      </w:r>
      <w:r w:rsidR="008E6159" w:rsidRPr="001F0B8B">
        <w:rPr>
          <w:rFonts w:eastAsia="Times New Roman" w:cs="Arial"/>
          <w:color w:val="auto"/>
          <w:szCs w:val="24"/>
        </w:rPr>
        <w:t>.</w:t>
      </w:r>
    </w:p>
    <w:p w:rsidR="00FA2820" w:rsidRPr="006F4249" w:rsidRDefault="00AC6462" w:rsidP="00AC6462">
      <w:pPr>
        <w:pStyle w:val="Ttulo3"/>
        <w:spacing w:line="420" w:lineRule="exact"/>
        <w:jc w:val="center"/>
        <w:rPr>
          <w:rFonts w:cs="Arial"/>
          <w:i w:val="0"/>
          <w:color w:val="auto"/>
          <w:sz w:val="24"/>
          <w:szCs w:val="24"/>
        </w:rPr>
      </w:pPr>
      <w:r w:rsidRPr="006F4249">
        <w:rPr>
          <w:rFonts w:cs="Arial"/>
          <w:i w:val="0"/>
          <w:color w:val="auto"/>
          <w:sz w:val="24"/>
          <w:szCs w:val="24"/>
        </w:rPr>
        <w:t>CONCLUSIONES</w:t>
      </w:r>
    </w:p>
    <w:p w:rsidR="00227B0C" w:rsidRPr="001F0B8B" w:rsidRDefault="0010171B" w:rsidP="00FA7806">
      <w:pPr>
        <w:pStyle w:val="Default"/>
        <w:spacing w:before="120" w:after="120" w:line="420" w:lineRule="exact"/>
        <w:jc w:val="both"/>
        <w:rPr>
          <w:color w:val="auto"/>
        </w:rPr>
      </w:pPr>
      <w:r w:rsidRPr="001F0B8B">
        <w:rPr>
          <w:color w:val="auto"/>
        </w:rPr>
        <w:tab/>
      </w:r>
      <w:r w:rsidR="00227B0C" w:rsidRPr="001F0B8B">
        <w:rPr>
          <w:color w:val="auto"/>
        </w:rPr>
        <w:t xml:space="preserve">Los puntos de vista </w:t>
      </w:r>
      <w:r w:rsidRPr="001F0B8B">
        <w:rPr>
          <w:color w:val="auto"/>
        </w:rPr>
        <w:t xml:space="preserve">sobre </w:t>
      </w:r>
      <w:r w:rsidR="0033475A" w:rsidRPr="001F0B8B">
        <w:rPr>
          <w:i/>
          <w:color w:val="auto"/>
        </w:rPr>
        <w:t>sociedad de la información</w:t>
      </w:r>
      <w:r w:rsidR="0033475A" w:rsidRPr="001F0B8B">
        <w:rPr>
          <w:color w:val="auto"/>
        </w:rPr>
        <w:t xml:space="preserve"> y </w:t>
      </w:r>
      <w:r w:rsidR="0033475A" w:rsidRPr="001F0B8B">
        <w:rPr>
          <w:i/>
          <w:color w:val="auto"/>
        </w:rPr>
        <w:t>sociedad del conocimient</w:t>
      </w:r>
      <w:r w:rsidR="0033475A" w:rsidRPr="001F0B8B">
        <w:rPr>
          <w:color w:val="auto"/>
        </w:rPr>
        <w:t xml:space="preserve">o </w:t>
      </w:r>
      <w:r w:rsidR="00227B0C" w:rsidRPr="001F0B8B">
        <w:rPr>
          <w:color w:val="auto"/>
        </w:rPr>
        <w:t>son profusos</w:t>
      </w:r>
      <w:r w:rsidR="00FE05A5" w:rsidRPr="001F0B8B">
        <w:rPr>
          <w:color w:val="auto"/>
        </w:rPr>
        <w:t xml:space="preserve">. </w:t>
      </w:r>
      <w:r w:rsidR="00A6703B" w:rsidRPr="001F0B8B">
        <w:rPr>
          <w:color w:val="auto"/>
        </w:rPr>
        <w:t xml:space="preserve">He revisado </w:t>
      </w:r>
      <w:r w:rsidR="001C40C7" w:rsidRPr="001F0B8B">
        <w:rPr>
          <w:color w:val="auto"/>
        </w:rPr>
        <w:t xml:space="preserve">y reflexionado sobre </w:t>
      </w:r>
      <w:r w:rsidR="00A6703B" w:rsidRPr="001F0B8B">
        <w:rPr>
          <w:color w:val="auto"/>
        </w:rPr>
        <w:t xml:space="preserve">algunas perspectivas </w:t>
      </w:r>
      <w:r w:rsidR="00E041B0" w:rsidRPr="001F0B8B">
        <w:rPr>
          <w:color w:val="auto"/>
        </w:rPr>
        <w:t xml:space="preserve">que al </w:t>
      </w:r>
      <w:r w:rsidR="005D5D35" w:rsidRPr="001F0B8B">
        <w:rPr>
          <w:color w:val="auto"/>
        </w:rPr>
        <w:t>respecto actualmente</w:t>
      </w:r>
      <w:r w:rsidR="00143D49" w:rsidRPr="001F0B8B">
        <w:rPr>
          <w:color w:val="auto"/>
        </w:rPr>
        <w:t xml:space="preserve"> </w:t>
      </w:r>
      <w:r w:rsidR="005D5D35" w:rsidRPr="001F0B8B">
        <w:rPr>
          <w:color w:val="auto"/>
        </w:rPr>
        <w:t>coexisten. Como</w:t>
      </w:r>
      <w:r w:rsidR="008D1A86" w:rsidRPr="001F0B8B">
        <w:rPr>
          <w:color w:val="auto"/>
        </w:rPr>
        <w:t xml:space="preserve"> producto del discurso construido</w:t>
      </w:r>
      <w:r w:rsidR="00CD3FBC" w:rsidRPr="001F0B8B">
        <w:rPr>
          <w:color w:val="auto"/>
        </w:rPr>
        <w:t xml:space="preserve"> precisamos </w:t>
      </w:r>
      <w:r w:rsidR="00A81922" w:rsidRPr="001F0B8B">
        <w:rPr>
          <w:color w:val="auto"/>
        </w:rPr>
        <w:t>las</w:t>
      </w:r>
      <w:r w:rsidR="00CD3FBC" w:rsidRPr="001F0B8B">
        <w:rPr>
          <w:color w:val="auto"/>
        </w:rPr>
        <w:t xml:space="preserve"> siguientes consideraciones:</w:t>
      </w:r>
    </w:p>
    <w:p w:rsidR="005F0FF5" w:rsidRPr="001F0B8B" w:rsidRDefault="005169B4" w:rsidP="00FA7806">
      <w:pPr>
        <w:pStyle w:val="Default"/>
        <w:spacing w:before="120" w:after="120" w:line="420" w:lineRule="exact"/>
        <w:ind w:firstLine="720"/>
        <w:jc w:val="both"/>
        <w:rPr>
          <w:color w:val="auto"/>
        </w:rPr>
      </w:pPr>
      <w:r w:rsidRPr="001F0B8B">
        <w:rPr>
          <w:color w:val="auto"/>
        </w:rPr>
        <w:t>Aunque</w:t>
      </w:r>
      <w:r w:rsidR="006253CC">
        <w:rPr>
          <w:color w:val="auto"/>
        </w:rPr>
        <w:t>,</w:t>
      </w:r>
      <w:r w:rsidRPr="001F0B8B">
        <w:rPr>
          <w:color w:val="auto"/>
        </w:rPr>
        <w:t xml:space="preserve"> para describir los cambios y transformaciones ocurridas en el </w:t>
      </w:r>
      <w:r w:rsidR="00421CD6">
        <w:rPr>
          <w:color w:val="auto"/>
        </w:rPr>
        <w:t>mundo</w:t>
      </w:r>
      <w:r w:rsidR="006253CC">
        <w:rPr>
          <w:color w:val="auto"/>
        </w:rPr>
        <w:t>,</w:t>
      </w:r>
      <w:r w:rsidR="00421CD6">
        <w:rPr>
          <w:color w:val="auto"/>
        </w:rPr>
        <w:t xml:space="preserve"> </w:t>
      </w:r>
      <w:r w:rsidR="005D5D35" w:rsidRPr="001F0B8B">
        <w:rPr>
          <w:color w:val="auto"/>
        </w:rPr>
        <w:t>en</w:t>
      </w:r>
      <w:r w:rsidR="00142233" w:rsidRPr="001F0B8B">
        <w:rPr>
          <w:color w:val="auto"/>
        </w:rPr>
        <w:t xml:space="preserve"> el marco</w:t>
      </w:r>
      <w:r w:rsidR="00ED5B34" w:rsidRPr="001F0B8B">
        <w:rPr>
          <w:color w:val="auto"/>
        </w:rPr>
        <w:t xml:space="preserve"> de un paradigma tecnológico</w:t>
      </w:r>
      <w:r w:rsidR="006253CC">
        <w:rPr>
          <w:color w:val="auto"/>
        </w:rPr>
        <w:t>,</w:t>
      </w:r>
      <w:r w:rsidR="00ED5B34" w:rsidRPr="001F0B8B">
        <w:rPr>
          <w:color w:val="auto"/>
        </w:rPr>
        <w:t xml:space="preserve"> </w:t>
      </w:r>
      <w:r w:rsidR="00142233" w:rsidRPr="001F0B8B">
        <w:rPr>
          <w:color w:val="auto"/>
        </w:rPr>
        <w:t>s</w:t>
      </w:r>
      <w:r w:rsidR="00ED5B34" w:rsidRPr="001F0B8B">
        <w:rPr>
          <w:color w:val="auto"/>
        </w:rPr>
        <w:t xml:space="preserve">e </w:t>
      </w:r>
      <w:r w:rsidR="00142233" w:rsidRPr="001F0B8B">
        <w:rPr>
          <w:color w:val="auto"/>
        </w:rPr>
        <w:t xml:space="preserve">han venido utilizando distintas </w:t>
      </w:r>
      <w:r w:rsidR="006A7A2D" w:rsidRPr="001F0B8B">
        <w:rPr>
          <w:color w:val="auto"/>
        </w:rPr>
        <w:t>expresiones</w:t>
      </w:r>
      <w:r w:rsidR="00142233" w:rsidRPr="001F0B8B">
        <w:rPr>
          <w:color w:val="auto"/>
        </w:rPr>
        <w:t>,</w:t>
      </w:r>
      <w:r w:rsidR="00ED5B34" w:rsidRPr="001F0B8B">
        <w:rPr>
          <w:color w:val="auto"/>
        </w:rPr>
        <w:t xml:space="preserve"> acuñadas por una comunidad de </w:t>
      </w:r>
      <w:r w:rsidR="00ED5B34" w:rsidRPr="001F0B8B">
        <w:rPr>
          <w:color w:val="auto"/>
        </w:rPr>
        <w:lastRenderedPageBreak/>
        <w:t>p</w:t>
      </w:r>
      <w:r w:rsidR="006A7A2D" w:rsidRPr="001F0B8B">
        <w:rPr>
          <w:color w:val="auto"/>
        </w:rPr>
        <w:t xml:space="preserve">ensadores e </w:t>
      </w:r>
      <w:r w:rsidR="005D5D35" w:rsidRPr="001F0B8B">
        <w:rPr>
          <w:color w:val="auto"/>
        </w:rPr>
        <w:t xml:space="preserve">investigadores, </w:t>
      </w:r>
      <w:r w:rsidR="00995250" w:rsidRPr="001F0B8B">
        <w:rPr>
          <w:color w:val="auto"/>
        </w:rPr>
        <w:t xml:space="preserve">las expresiones </w:t>
      </w:r>
      <w:r w:rsidR="00ED5B34" w:rsidRPr="001F0B8B">
        <w:rPr>
          <w:color w:val="auto"/>
        </w:rPr>
        <w:t xml:space="preserve">más empleados son </w:t>
      </w:r>
      <w:r w:rsidR="00284AF9" w:rsidRPr="001F0B8B">
        <w:rPr>
          <w:color w:val="auto"/>
        </w:rPr>
        <w:t>“</w:t>
      </w:r>
      <w:r w:rsidR="002C346F">
        <w:rPr>
          <w:color w:val="auto"/>
        </w:rPr>
        <w:t>sociedad de la información</w:t>
      </w:r>
      <w:r w:rsidR="00284AF9" w:rsidRPr="001F0B8B">
        <w:rPr>
          <w:color w:val="auto"/>
        </w:rPr>
        <w:t>”</w:t>
      </w:r>
      <w:r w:rsidR="00ED5B34" w:rsidRPr="001F0B8B">
        <w:rPr>
          <w:color w:val="auto"/>
        </w:rPr>
        <w:t xml:space="preserve"> y </w:t>
      </w:r>
      <w:r w:rsidR="00284AF9" w:rsidRPr="001F0B8B">
        <w:rPr>
          <w:color w:val="auto"/>
        </w:rPr>
        <w:t>“</w:t>
      </w:r>
      <w:r w:rsidR="00ED5B34" w:rsidRPr="001F0B8B">
        <w:rPr>
          <w:color w:val="auto"/>
        </w:rPr>
        <w:t>sociedad del conocimiento</w:t>
      </w:r>
      <w:r w:rsidR="00284AF9" w:rsidRPr="001F0B8B">
        <w:rPr>
          <w:color w:val="auto"/>
        </w:rPr>
        <w:t>”.</w:t>
      </w:r>
      <w:r w:rsidR="001E5CA4" w:rsidRPr="001F0B8B">
        <w:rPr>
          <w:color w:val="auto"/>
        </w:rPr>
        <w:t xml:space="preserve"> No obstante, no se encontró </w:t>
      </w:r>
      <w:r w:rsidR="00A81922" w:rsidRPr="001F0B8B">
        <w:rPr>
          <w:color w:val="auto"/>
        </w:rPr>
        <w:t xml:space="preserve">una </w:t>
      </w:r>
      <w:r w:rsidR="00FC2C08" w:rsidRPr="001F0B8B">
        <w:rPr>
          <w:color w:val="auto"/>
        </w:rPr>
        <w:t xml:space="preserve">diferenciación </w:t>
      </w:r>
      <w:r w:rsidR="001E5CA4" w:rsidRPr="001F0B8B">
        <w:rPr>
          <w:color w:val="auto"/>
        </w:rPr>
        <w:t xml:space="preserve">contundente en cuanto a </w:t>
      </w:r>
      <w:r w:rsidR="00995250" w:rsidRPr="001F0B8B">
        <w:rPr>
          <w:color w:val="auto"/>
        </w:rPr>
        <w:t>expresiones</w:t>
      </w:r>
      <w:r w:rsidR="005D5D35" w:rsidRPr="001F0B8B">
        <w:rPr>
          <w:color w:val="auto"/>
        </w:rPr>
        <w:t xml:space="preserve"> ya</w:t>
      </w:r>
      <w:r w:rsidR="00C11CED" w:rsidRPr="001F0B8B">
        <w:rPr>
          <w:color w:val="auto"/>
        </w:rPr>
        <w:t xml:space="preserve"> que de una u otra manera </w:t>
      </w:r>
      <w:r w:rsidR="00E3668E" w:rsidRPr="001F0B8B">
        <w:rPr>
          <w:color w:val="auto"/>
        </w:rPr>
        <w:t>ambas comprenden la disponibilidad de información y de saberes</w:t>
      </w:r>
      <w:r w:rsidR="00030683" w:rsidRPr="001F0B8B">
        <w:rPr>
          <w:color w:val="auto"/>
        </w:rPr>
        <w:t xml:space="preserve"> entendiéndose que no se trata de una mera “disponibilidad” porque no tiene sentido. </w:t>
      </w:r>
      <w:r w:rsidR="00A81922" w:rsidRPr="001F0B8B">
        <w:rPr>
          <w:color w:val="auto"/>
        </w:rPr>
        <w:t xml:space="preserve">La información </w:t>
      </w:r>
      <w:r w:rsidR="005D5D35" w:rsidRPr="001F0B8B">
        <w:rPr>
          <w:color w:val="auto"/>
        </w:rPr>
        <w:t>constituye un</w:t>
      </w:r>
      <w:r w:rsidR="00A81922" w:rsidRPr="001F0B8B">
        <w:rPr>
          <w:color w:val="auto"/>
        </w:rPr>
        <w:t xml:space="preserve"> </w:t>
      </w:r>
      <w:r w:rsidR="006C4A72" w:rsidRPr="001F0B8B">
        <w:rPr>
          <w:color w:val="auto"/>
        </w:rPr>
        <w:t xml:space="preserve">recurso que está disponible para </w:t>
      </w:r>
      <w:r w:rsidR="003C292E" w:rsidRPr="001F0B8B">
        <w:rPr>
          <w:color w:val="auto"/>
        </w:rPr>
        <w:t>ser aprovechado en beneficio de la sociedad y que solo es posible</w:t>
      </w:r>
      <w:r w:rsidR="009430F9" w:rsidRPr="001F0B8B">
        <w:rPr>
          <w:color w:val="auto"/>
        </w:rPr>
        <w:t xml:space="preserve"> lograr este propósito</w:t>
      </w:r>
      <w:r w:rsidR="003C292E" w:rsidRPr="001F0B8B">
        <w:rPr>
          <w:color w:val="auto"/>
        </w:rPr>
        <w:t xml:space="preserve"> si nos apropiamos de ella, la proc</w:t>
      </w:r>
      <w:r w:rsidR="00A81922" w:rsidRPr="001F0B8B">
        <w:rPr>
          <w:color w:val="auto"/>
        </w:rPr>
        <w:t>esamos y la convertimos en nueva</w:t>
      </w:r>
      <w:r w:rsidR="003C292E" w:rsidRPr="001F0B8B">
        <w:rPr>
          <w:color w:val="auto"/>
        </w:rPr>
        <w:t xml:space="preserve">s </w:t>
      </w:r>
      <w:r w:rsidR="00A81922" w:rsidRPr="001F0B8B">
        <w:rPr>
          <w:color w:val="auto"/>
        </w:rPr>
        <w:t xml:space="preserve">informaciones o </w:t>
      </w:r>
      <w:r w:rsidR="003C292E" w:rsidRPr="001F0B8B">
        <w:rPr>
          <w:color w:val="auto"/>
        </w:rPr>
        <w:t>conocimientos.</w:t>
      </w:r>
      <w:r w:rsidR="006E447F" w:rsidRPr="001F0B8B">
        <w:rPr>
          <w:color w:val="auto"/>
        </w:rPr>
        <w:t xml:space="preserve"> Este punto de vista es el que se </w:t>
      </w:r>
      <w:r w:rsidR="002661B1" w:rsidRPr="001F0B8B">
        <w:rPr>
          <w:color w:val="auto"/>
        </w:rPr>
        <w:t>aprecia</w:t>
      </w:r>
      <w:r w:rsidR="00C009FD" w:rsidRPr="001F0B8B">
        <w:rPr>
          <w:color w:val="auto"/>
        </w:rPr>
        <w:t xml:space="preserve"> subyace </w:t>
      </w:r>
      <w:r w:rsidR="00405975" w:rsidRPr="001F0B8B">
        <w:rPr>
          <w:color w:val="auto"/>
        </w:rPr>
        <w:t xml:space="preserve">en </w:t>
      </w:r>
      <w:r w:rsidR="002661B1" w:rsidRPr="001F0B8B">
        <w:rPr>
          <w:color w:val="auto"/>
        </w:rPr>
        <w:t xml:space="preserve">la </w:t>
      </w:r>
      <w:r w:rsidR="00C009FD" w:rsidRPr="001F0B8B">
        <w:rPr>
          <w:color w:val="auto"/>
        </w:rPr>
        <w:t>Declaración</w:t>
      </w:r>
      <w:r w:rsidR="002661B1" w:rsidRPr="001F0B8B">
        <w:rPr>
          <w:color w:val="auto"/>
        </w:rPr>
        <w:t xml:space="preserve"> de Principios </w:t>
      </w:r>
      <w:r w:rsidR="00405975" w:rsidRPr="001F0B8B">
        <w:rPr>
          <w:color w:val="auto"/>
        </w:rPr>
        <w:t xml:space="preserve"> de las cumbres sobre </w:t>
      </w:r>
      <w:r w:rsidR="006253CC">
        <w:rPr>
          <w:color w:val="auto"/>
        </w:rPr>
        <w:t>S</w:t>
      </w:r>
      <w:r w:rsidR="002C346F">
        <w:rPr>
          <w:color w:val="auto"/>
        </w:rPr>
        <w:t xml:space="preserve">ociedad de la </w:t>
      </w:r>
      <w:r w:rsidR="006253CC">
        <w:rPr>
          <w:color w:val="auto"/>
        </w:rPr>
        <w:t>I</w:t>
      </w:r>
      <w:r w:rsidR="002C346F">
        <w:rPr>
          <w:color w:val="auto"/>
        </w:rPr>
        <w:t>nformación</w:t>
      </w:r>
      <w:r w:rsidR="00405975" w:rsidRPr="001F0B8B">
        <w:rPr>
          <w:color w:val="auto"/>
        </w:rPr>
        <w:t xml:space="preserve"> que hemos examinado en este </w:t>
      </w:r>
      <w:r w:rsidR="002661B1" w:rsidRPr="001F0B8B">
        <w:rPr>
          <w:color w:val="auto"/>
        </w:rPr>
        <w:t>ensayo.</w:t>
      </w:r>
    </w:p>
    <w:p w:rsidR="00FC2C08" w:rsidRPr="001F0B8B" w:rsidRDefault="00032C45" w:rsidP="00F02E59">
      <w:pPr>
        <w:pStyle w:val="Default"/>
        <w:spacing w:before="120" w:after="120" w:line="380" w:lineRule="exact"/>
        <w:ind w:firstLine="720"/>
        <w:jc w:val="both"/>
        <w:rPr>
          <w:color w:val="auto"/>
        </w:rPr>
      </w:pPr>
      <w:r w:rsidRPr="001F0B8B">
        <w:rPr>
          <w:color w:val="auto"/>
        </w:rPr>
        <w:t xml:space="preserve">De </w:t>
      </w:r>
      <w:r w:rsidR="00995250" w:rsidRPr="001F0B8B">
        <w:rPr>
          <w:color w:val="auto"/>
        </w:rPr>
        <w:t>igual</w:t>
      </w:r>
      <w:r w:rsidRPr="001F0B8B">
        <w:rPr>
          <w:color w:val="auto"/>
        </w:rPr>
        <w:t xml:space="preserve"> manera</w:t>
      </w:r>
      <w:r w:rsidR="006412C7" w:rsidRPr="001F0B8B">
        <w:rPr>
          <w:color w:val="auto"/>
        </w:rPr>
        <w:t>,</w:t>
      </w:r>
      <w:r w:rsidR="00C9746B">
        <w:rPr>
          <w:color w:val="auto"/>
        </w:rPr>
        <w:t xml:space="preserve"> considero</w:t>
      </w:r>
      <w:r w:rsidRPr="001F0B8B">
        <w:rPr>
          <w:color w:val="auto"/>
        </w:rPr>
        <w:t xml:space="preserve"> que no hay </w:t>
      </w:r>
      <w:r w:rsidR="00957785" w:rsidRPr="001F0B8B">
        <w:rPr>
          <w:color w:val="auto"/>
        </w:rPr>
        <w:t xml:space="preserve">una diferenciación </w:t>
      </w:r>
      <w:r w:rsidR="00A30E7D">
        <w:rPr>
          <w:color w:val="auto"/>
        </w:rPr>
        <w:t>concluyente</w:t>
      </w:r>
      <w:r w:rsidR="00957785" w:rsidRPr="001F0B8B">
        <w:rPr>
          <w:color w:val="auto"/>
        </w:rPr>
        <w:t xml:space="preserve"> entre </w:t>
      </w:r>
      <w:r w:rsidR="00995250" w:rsidRPr="001F0B8B">
        <w:rPr>
          <w:color w:val="auto"/>
        </w:rPr>
        <w:t>ambos</w:t>
      </w:r>
      <w:r w:rsidR="00957785" w:rsidRPr="001F0B8B">
        <w:rPr>
          <w:color w:val="auto"/>
        </w:rPr>
        <w:t xml:space="preserve"> términos</w:t>
      </w:r>
      <w:r w:rsidR="006412C7" w:rsidRPr="001F0B8B">
        <w:rPr>
          <w:color w:val="auto"/>
        </w:rPr>
        <w:t>;</w:t>
      </w:r>
      <w:r w:rsidR="00396000" w:rsidRPr="001F0B8B">
        <w:rPr>
          <w:color w:val="auto"/>
        </w:rPr>
        <w:t xml:space="preserve"> ni conceptualmente</w:t>
      </w:r>
      <w:r w:rsidR="00995250" w:rsidRPr="001F0B8B">
        <w:rPr>
          <w:color w:val="auto"/>
        </w:rPr>
        <w:t>,</w:t>
      </w:r>
      <w:r w:rsidR="00396000" w:rsidRPr="001F0B8B">
        <w:rPr>
          <w:color w:val="auto"/>
        </w:rPr>
        <w:t xml:space="preserve"> </w:t>
      </w:r>
      <w:r w:rsidR="00456B09" w:rsidRPr="001F0B8B">
        <w:rPr>
          <w:color w:val="auto"/>
        </w:rPr>
        <w:t xml:space="preserve">como </w:t>
      </w:r>
      <w:r w:rsidR="00455A1C">
        <w:rPr>
          <w:color w:val="auto"/>
        </w:rPr>
        <w:t>se</w:t>
      </w:r>
      <w:r w:rsidR="00456B09" w:rsidRPr="001F0B8B">
        <w:rPr>
          <w:color w:val="auto"/>
        </w:rPr>
        <w:t xml:space="preserve"> </w:t>
      </w:r>
      <w:r w:rsidR="00455A1C">
        <w:rPr>
          <w:color w:val="auto"/>
        </w:rPr>
        <w:t>observa</w:t>
      </w:r>
      <w:r w:rsidR="00456B09" w:rsidRPr="001F0B8B">
        <w:rPr>
          <w:color w:val="auto"/>
        </w:rPr>
        <w:t xml:space="preserve"> a </w:t>
      </w:r>
      <w:r w:rsidR="00456B09" w:rsidRPr="001F0B8B">
        <w:rPr>
          <w:color w:val="auto"/>
        </w:rPr>
        <w:lastRenderedPageBreak/>
        <w:t xml:space="preserve">lo largo del ensayo, </w:t>
      </w:r>
      <w:r w:rsidR="00396000" w:rsidRPr="001F0B8B">
        <w:rPr>
          <w:color w:val="auto"/>
        </w:rPr>
        <w:t xml:space="preserve">ni </w:t>
      </w:r>
      <w:r w:rsidR="00D86F56" w:rsidRPr="001F0B8B">
        <w:rPr>
          <w:color w:val="auto"/>
        </w:rPr>
        <w:t>consecuencialmente</w:t>
      </w:r>
      <w:r w:rsidR="00E84D8E" w:rsidRPr="001F0B8B">
        <w:rPr>
          <w:color w:val="auto"/>
        </w:rPr>
        <w:t>;</w:t>
      </w:r>
      <w:r w:rsidR="00456B09" w:rsidRPr="001F0B8B">
        <w:rPr>
          <w:color w:val="auto"/>
        </w:rPr>
        <w:t xml:space="preserve"> </w:t>
      </w:r>
      <w:r w:rsidR="00E84D8E" w:rsidRPr="001F0B8B">
        <w:rPr>
          <w:color w:val="auto"/>
        </w:rPr>
        <w:t>p</w:t>
      </w:r>
      <w:r w:rsidR="00456B09" w:rsidRPr="001F0B8B">
        <w:rPr>
          <w:color w:val="auto"/>
        </w:rPr>
        <w:t>or ejemplo</w:t>
      </w:r>
      <w:r w:rsidR="00995250" w:rsidRPr="001F0B8B">
        <w:rPr>
          <w:color w:val="auto"/>
        </w:rPr>
        <w:t>,</w:t>
      </w:r>
      <w:r w:rsidR="00456B09" w:rsidRPr="001F0B8B">
        <w:rPr>
          <w:color w:val="auto"/>
        </w:rPr>
        <w:t xml:space="preserve"> </w:t>
      </w:r>
      <w:r w:rsidR="000A2157" w:rsidRPr="001F0B8B">
        <w:rPr>
          <w:color w:val="auto"/>
        </w:rPr>
        <w:t xml:space="preserve">si </w:t>
      </w:r>
      <w:r w:rsidR="005D5D35" w:rsidRPr="001F0B8B">
        <w:rPr>
          <w:color w:val="auto"/>
        </w:rPr>
        <w:t>pensamos que</w:t>
      </w:r>
      <w:r w:rsidR="00D86F56" w:rsidRPr="001F0B8B">
        <w:rPr>
          <w:color w:val="auto"/>
        </w:rPr>
        <w:t xml:space="preserve"> </w:t>
      </w:r>
      <w:r w:rsidR="00396000" w:rsidRPr="001F0B8B">
        <w:rPr>
          <w:color w:val="auto"/>
        </w:rPr>
        <w:t>la</w:t>
      </w:r>
      <w:r w:rsidR="00D86F56" w:rsidRPr="001F0B8B">
        <w:rPr>
          <w:color w:val="auto"/>
        </w:rPr>
        <w:t xml:space="preserve"> sociedad de</w:t>
      </w:r>
      <w:r w:rsidR="000A2157" w:rsidRPr="001F0B8B">
        <w:rPr>
          <w:color w:val="auto"/>
        </w:rPr>
        <w:t xml:space="preserve">l conocimiento es una consecuencia de la </w:t>
      </w:r>
      <w:r w:rsidR="00396000" w:rsidRPr="001F0B8B">
        <w:rPr>
          <w:color w:val="auto"/>
        </w:rPr>
        <w:t xml:space="preserve">sociedad </w:t>
      </w:r>
      <w:r w:rsidR="005D5D35" w:rsidRPr="001F0B8B">
        <w:rPr>
          <w:color w:val="auto"/>
        </w:rPr>
        <w:t>de la</w:t>
      </w:r>
      <w:r w:rsidR="000A2157" w:rsidRPr="001F0B8B">
        <w:rPr>
          <w:color w:val="auto"/>
        </w:rPr>
        <w:t xml:space="preserve"> información. </w:t>
      </w:r>
      <w:r w:rsidR="007C31AC" w:rsidRPr="001F0B8B">
        <w:rPr>
          <w:color w:val="auto"/>
        </w:rPr>
        <w:t xml:space="preserve">Esto lo </w:t>
      </w:r>
      <w:r w:rsidR="005D5D35" w:rsidRPr="001F0B8B">
        <w:rPr>
          <w:color w:val="auto"/>
        </w:rPr>
        <w:t>manifestamos basados</w:t>
      </w:r>
      <w:r w:rsidR="000A2157" w:rsidRPr="001F0B8B">
        <w:rPr>
          <w:color w:val="auto"/>
        </w:rPr>
        <w:t xml:space="preserve"> en el análisis y reflexión de la literatura revisada </w:t>
      </w:r>
      <w:r w:rsidR="00995250" w:rsidRPr="001F0B8B">
        <w:rPr>
          <w:color w:val="auto"/>
        </w:rPr>
        <w:t xml:space="preserve">lo cual </w:t>
      </w:r>
      <w:r w:rsidR="00455A1C">
        <w:rPr>
          <w:color w:val="auto"/>
        </w:rPr>
        <w:t>me</w:t>
      </w:r>
      <w:r w:rsidR="000A2157" w:rsidRPr="001F0B8B">
        <w:rPr>
          <w:color w:val="auto"/>
        </w:rPr>
        <w:t xml:space="preserve"> condujo a concluir que estamos en</w:t>
      </w:r>
      <w:r w:rsidR="007C31AC" w:rsidRPr="001F0B8B">
        <w:rPr>
          <w:color w:val="auto"/>
        </w:rPr>
        <w:t xml:space="preserve"> presencia de un debate </w:t>
      </w:r>
      <w:r w:rsidR="000A2157" w:rsidRPr="001F0B8B">
        <w:rPr>
          <w:color w:val="auto"/>
        </w:rPr>
        <w:t xml:space="preserve">sobre un mismo tema que </w:t>
      </w:r>
      <w:r w:rsidR="00A16566" w:rsidRPr="001F0B8B">
        <w:rPr>
          <w:color w:val="auto"/>
        </w:rPr>
        <w:t xml:space="preserve">involucra tanto a organizaciones </w:t>
      </w:r>
      <w:r w:rsidR="002E2B13" w:rsidRPr="001F0B8B">
        <w:rPr>
          <w:color w:val="auto"/>
        </w:rPr>
        <w:t>de tipo económico o financiero</w:t>
      </w:r>
      <w:r w:rsidR="00A92026" w:rsidRPr="001F0B8B">
        <w:rPr>
          <w:color w:val="auto"/>
        </w:rPr>
        <w:t xml:space="preserve"> como de organizaciones </w:t>
      </w:r>
      <w:r w:rsidR="002A1346" w:rsidRPr="001F0B8B">
        <w:rPr>
          <w:color w:val="auto"/>
        </w:rPr>
        <w:t xml:space="preserve">preocupadas por el desarrollo humano y </w:t>
      </w:r>
      <w:r w:rsidR="007F06CD" w:rsidRPr="001F0B8B">
        <w:rPr>
          <w:color w:val="auto"/>
        </w:rPr>
        <w:t xml:space="preserve">en lo </w:t>
      </w:r>
      <w:r w:rsidR="002A1346" w:rsidRPr="001F0B8B">
        <w:rPr>
          <w:color w:val="auto"/>
        </w:rPr>
        <w:t>cultura</w:t>
      </w:r>
      <w:r w:rsidR="00C740F0" w:rsidRPr="001F0B8B">
        <w:rPr>
          <w:color w:val="auto"/>
        </w:rPr>
        <w:t>l</w:t>
      </w:r>
      <w:r w:rsidR="00995250" w:rsidRPr="001F0B8B">
        <w:rPr>
          <w:color w:val="auto"/>
        </w:rPr>
        <w:t>,</w:t>
      </w:r>
      <w:r w:rsidR="00C740F0" w:rsidRPr="001F0B8B">
        <w:rPr>
          <w:color w:val="auto"/>
        </w:rPr>
        <w:t xml:space="preserve"> como la UNESCO</w:t>
      </w:r>
      <w:r w:rsidR="00E84D8E" w:rsidRPr="001F0B8B">
        <w:rPr>
          <w:color w:val="auto"/>
        </w:rPr>
        <w:t>.</w:t>
      </w:r>
      <w:r w:rsidR="000A2157" w:rsidRPr="001F0B8B">
        <w:rPr>
          <w:color w:val="auto"/>
        </w:rPr>
        <w:t xml:space="preserve"> </w:t>
      </w:r>
      <w:r w:rsidR="00C740F0" w:rsidRPr="001F0B8B">
        <w:rPr>
          <w:color w:val="auto"/>
        </w:rPr>
        <w:t>Desde esta consideración, amb</w:t>
      </w:r>
      <w:r w:rsidR="00E84D8E" w:rsidRPr="001F0B8B">
        <w:rPr>
          <w:color w:val="auto"/>
        </w:rPr>
        <w:t>a</w:t>
      </w:r>
      <w:r w:rsidR="00C740F0" w:rsidRPr="001F0B8B">
        <w:rPr>
          <w:color w:val="auto"/>
        </w:rPr>
        <w:t xml:space="preserve">s </w:t>
      </w:r>
      <w:r w:rsidR="00E84D8E" w:rsidRPr="001F0B8B">
        <w:rPr>
          <w:color w:val="auto"/>
        </w:rPr>
        <w:t xml:space="preserve">expresiones </w:t>
      </w:r>
      <w:r w:rsidR="00C740F0" w:rsidRPr="001F0B8B">
        <w:rPr>
          <w:color w:val="auto"/>
        </w:rPr>
        <w:t>serían</w:t>
      </w:r>
      <w:r w:rsidR="000A2157" w:rsidRPr="001F0B8B">
        <w:rPr>
          <w:color w:val="auto"/>
        </w:rPr>
        <w:t xml:space="preserve"> afines y por tanto no son una, consecuencia de la otra.</w:t>
      </w:r>
    </w:p>
    <w:p w:rsidR="008971CF" w:rsidRPr="001F0B8B" w:rsidRDefault="000C1801" w:rsidP="00F02E59">
      <w:pPr>
        <w:pStyle w:val="Default"/>
        <w:spacing w:before="120" w:after="120" w:line="380" w:lineRule="exact"/>
        <w:ind w:firstLine="720"/>
        <w:jc w:val="both"/>
        <w:rPr>
          <w:color w:val="auto"/>
        </w:rPr>
      </w:pPr>
      <w:r w:rsidRPr="001F0B8B">
        <w:rPr>
          <w:color w:val="auto"/>
        </w:rPr>
        <w:t xml:space="preserve">Otra de las posiciones </w:t>
      </w:r>
      <w:r w:rsidR="005D5D35" w:rsidRPr="001F0B8B">
        <w:rPr>
          <w:color w:val="auto"/>
        </w:rPr>
        <w:t>encontradas fue</w:t>
      </w:r>
      <w:r w:rsidRPr="001F0B8B">
        <w:rPr>
          <w:color w:val="auto"/>
        </w:rPr>
        <w:t xml:space="preserve"> </w:t>
      </w:r>
      <w:r w:rsidR="006950C1" w:rsidRPr="001F0B8B">
        <w:rPr>
          <w:color w:val="auto"/>
        </w:rPr>
        <w:t xml:space="preserve">la </w:t>
      </w:r>
      <w:r w:rsidR="008D10A5" w:rsidRPr="001F0B8B">
        <w:rPr>
          <w:color w:val="auto"/>
        </w:rPr>
        <w:t xml:space="preserve">de diferenciar </w:t>
      </w:r>
      <w:r w:rsidR="00E84D8E" w:rsidRPr="001F0B8B">
        <w:rPr>
          <w:i/>
          <w:color w:val="auto"/>
        </w:rPr>
        <w:t>soc</w:t>
      </w:r>
      <w:r w:rsidR="006E5C4D" w:rsidRPr="001F0B8B">
        <w:rPr>
          <w:i/>
          <w:color w:val="auto"/>
        </w:rPr>
        <w:t>i</w:t>
      </w:r>
      <w:r w:rsidR="00E84D8E" w:rsidRPr="001F0B8B">
        <w:rPr>
          <w:i/>
          <w:color w:val="auto"/>
        </w:rPr>
        <w:t xml:space="preserve">edad de la información </w:t>
      </w:r>
      <w:r w:rsidR="00E84D8E" w:rsidRPr="001F0B8B">
        <w:rPr>
          <w:color w:val="auto"/>
        </w:rPr>
        <w:t>de</w:t>
      </w:r>
      <w:r w:rsidR="00E84D8E" w:rsidRPr="001F0B8B">
        <w:rPr>
          <w:i/>
          <w:color w:val="auto"/>
        </w:rPr>
        <w:t xml:space="preserve"> sociedad del conocimiento</w:t>
      </w:r>
      <w:r w:rsidR="006E5C4D" w:rsidRPr="001F0B8B">
        <w:rPr>
          <w:i/>
          <w:color w:val="auto"/>
        </w:rPr>
        <w:t xml:space="preserve"> </w:t>
      </w:r>
      <w:r w:rsidR="006E5C4D" w:rsidRPr="001F0B8B">
        <w:rPr>
          <w:color w:val="auto"/>
        </w:rPr>
        <w:t xml:space="preserve">con la salvedad de que la primera </w:t>
      </w:r>
      <w:r w:rsidR="00A973BE" w:rsidRPr="001F0B8B">
        <w:rPr>
          <w:color w:val="auto"/>
        </w:rPr>
        <w:t xml:space="preserve"> </w:t>
      </w:r>
      <w:r w:rsidR="00E176CB" w:rsidRPr="001F0B8B">
        <w:rPr>
          <w:color w:val="auto"/>
        </w:rPr>
        <w:t>constituye</w:t>
      </w:r>
      <w:r w:rsidR="00A973BE" w:rsidRPr="001F0B8B">
        <w:rPr>
          <w:color w:val="auto"/>
        </w:rPr>
        <w:t xml:space="preserve"> en el punto de partida </w:t>
      </w:r>
      <w:r w:rsidR="00E176CB" w:rsidRPr="001F0B8B">
        <w:rPr>
          <w:color w:val="auto"/>
        </w:rPr>
        <w:t>para llegar a las  sociedades del conocimiento, En este sentido</w:t>
      </w:r>
      <w:r w:rsidR="00CF72C6" w:rsidRPr="001F0B8B">
        <w:rPr>
          <w:color w:val="auto"/>
        </w:rPr>
        <w:t>,</w:t>
      </w:r>
      <w:r w:rsidR="00E176CB" w:rsidRPr="001F0B8B">
        <w:rPr>
          <w:color w:val="auto"/>
        </w:rPr>
        <w:t xml:space="preserve"> la </w:t>
      </w:r>
      <w:r w:rsidR="002C346F">
        <w:rPr>
          <w:color w:val="auto"/>
        </w:rPr>
        <w:t>sociedad de la información</w:t>
      </w:r>
      <w:r w:rsidR="00E176CB" w:rsidRPr="001F0B8B">
        <w:rPr>
          <w:color w:val="auto"/>
        </w:rPr>
        <w:t xml:space="preserve"> </w:t>
      </w:r>
      <w:r w:rsidR="007F6299" w:rsidRPr="001F0B8B">
        <w:rPr>
          <w:color w:val="auto"/>
        </w:rPr>
        <w:t xml:space="preserve">presupone </w:t>
      </w:r>
      <w:r w:rsidR="00E176CB" w:rsidRPr="001F0B8B">
        <w:rPr>
          <w:color w:val="auto"/>
        </w:rPr>
        <w:t xml:space="preserve">la incorporación de las TIC como recurso para el desarrollo económico </w:t>
      </w:r>
      <w:r w:rsidR="00CF72C6" w:rsidRPr="001F0B8B">
        <w:rPr>
          <w:color w:val="auto"/>
        </w:rPr>
        <w:t xml:space="preserve">mientras que </w:t>
      </w:r>
      <w:r w:rsidR="00E176CB" w:rsidRPr="001F0B8B">
        <w:rPr>
          <w:color w:val="auto"/>
        </w:rPr>
        <w:t xml:space="preserve">la </w:t>
      </w:r>
      <w:r w:rsidR="00CF72C6" w:rsidRPr="001F0B8B">
        <w:rPr>
          <w:color w:val="auto"/>
        </w:rPr>
        <w:t>“</w:t>
      </w:r>
      <w:r w:rsidR="00E176CB" w:rsidRPr="001F0B8B">
        <w:rPr>
          <w:color w:val="auto"/>
        </w:rPr>
        <w:t xml:space="preserve">sociedad del conocimiento" asume una concepción más diversificada de desarrollo que </w:t>
      </w:r>
      <w:r w:rsidR="00E176CB" w:rsidRPr="001F0B8B">
        <w:rPr>
          <w:color w:val="auto"/>
        </w:rPr>
        <w:lastRenderedPageBreak/>
        <w:t>abarca los contextos social, cultural, económico, polític</w:t>
      </w:r>
      <w:r w:rsidR="007F6299" w:rsidRPr="001F0B8B">
        <w:rPr>
          <w:color w:val="auto"/>
        </w:rPr>
        <w:t>o</w:t>
      </w:r>
      <w:r w:rsidR="00E176CB" w:rsidRPr="001F0B8B">
        <w:rPr>
          <w:color w:val="auto"/>
        </w:rPr>
        <w:t xml:space="preserve"> e institucional</w:t>
      </w:r>
      <w:r w:rsidR="00E344A2" w:rsidRPr="001F0B8B">
        <w:rPr>
          <w:color w:val="auto"/>
        </w:rPr>
        <w:t xml:space="preserve">, es decir, enfatiza en </w:t>
      </w:r>
      <w:r w:rsidR="009013A0" w:rsidRPr="001F0B8B">
        <w:rPr>
          <w:color w:val="auto"/>
        </w:rPr>
        <w:t>la transformación y/o cambios en distintos sectores de la comunidad mundial, más allá de los beneficios económicos que</w:t>
      </w:r>
      <w:r w:rsidR="004C1108" w:rsidRPr="001F0B8B">
        <w:rPr>
          <w:color w:val="auto"/>
        </w:rPr>
        <w:t xml:space="preserve"> subyace</w:t>
      </w:r>
      <w:r w:rsidR="001D49D8" w:rsidRPr="001F0B8B">
        <w:rPr>
          <w:color w:val="auto"/>
        </w:rPr>
        <w:t>n</w:t>
      </w:r>
      <w:r w:rsidR="004C1108" w:rsidRPr="001F0B8B">
        <w:rPr>
          <w:color w:val="auto"/>
        </w:rPr>
        <w:t xml:space="preserve"> en la concepción inicial de la variable económica como indicador de desarrollo.</w:t>
      </w:r>
      <w:r w:rsidR="00C70480" w:rsidRPr="001F0B8B">
        <w:rPr>
          <w:color w:val="auto"/>
        </w:rPr>
        <w:t xml:space="preserve"> E</w:t>
      </w:r>
      <w:r w:rsidR="000A2157" w:rsidRPr="001F0B8B">
        <w:rPr>
          <w:color w:val="auto"/>
        </w:rPr>
        <w:t xml:space="preserve">sta posición parte de que la sociedad del conocimiento es una consecuencia de la </w:t>
      </w:r>
      <w:r w:rsidR="002C346F">
        <w:rPr>
          <w:color w:val="auto"/>
        </w:rPr>
        <w:t>sociedad de la información</w:t>
      </w:r>
      <w:r w:rsidR="000A2157" w:rsidRPr="001F0B8B">
        <w:rPr>
          <w:color w:val="auto"/>
        </w:rPr>
        <w:t>, una perspectiva diferente a la reseñada en el párrafo anterio</w:t>
      </w:r>
      <w:r w:rsidR="00C70480" w:rsidRPr="001F0B8B">
        <w:rPr>
          <w:color w:val="auto"/>
        </w:rPr>
        <w:t>r</w:t>
      </w:r>
      <w:r w:rsidR="000A2157" w:rsidRPr="001F0B8B">
        <w:rPr>
          <w:color w:val="auto"/>
        </w:rPr>
        <w:t>.</w:t>
      </w:r>
    </w:p>
    <w:p w:rsidR="004C1108" w:rsidRPr="001F0B8B" w:rsidRDefault="00966D59" w:rsidP="00F02E59">
      <w:pPr>
        <w:pStyle w:val="Default"/>
        <w:spacing w:before="120" w:after="120" w:line="380" w:lineRule="exact"/>
        <w:ind w:firstLine="720"/>
        <w:jc w:val="both"/>
        <w:rPr>
          <w:color w:val="auto"/>
        </w:rPr>
      </w:pPr>
      <w:r w:rsidRPr="001F0B8B">
        <w:rPr>
          <w:color w:val="auto"/>
        </w:rPr>
        <w:t>Independientemente</w:t>
      </w:r>
      <w:r w:rsidR="00684A50" w:rsidRPr="001F0B8B">
        <w:rPr>
          <w:color w:val="auto"/>
        </w:rPr>
        <w:t xml:space="preserve"> de los alcances de esta</w:t>
      </w:r>
      <w:r w:rsidR="00C70480" w:rsidRPr="001F0B8B">
        <w:rPr>
          <w:color w:val="auto"/>
        </w:rPr>
        <w:t>s</w:t>
      </w:r>
      <w:r w:rsidR="00960940" w:rsidRPr="00960940">
        <w:rPr>
          <w:color w:val="auto"/>
        </w:rPr>
        <w:t xml:space="preserve"> </w:t>
      </w:r>
      <w:r w:rsidR="00960940">
        <w:rPr>
          <w:color w:val="auto"/>
        </w:rPr>
        <w:t>perspectivas</w:t>
      </w:r>
      <w:r w:rsidR="005D5D35" w:rsidRPr="001F0B8B">
        <w:rPr>
          <w:color w:val="auto"/>
        </w:rPr>
        <w:t>, aparentemente</w:t>
      </w:r>
      <w:r w:rsidR="00BC2D72" w:rsidRPr="001F0B8B">
        <w:rPr>
          <w:color w:val="auto"/>
        </w:rPr>
        <w:t xml:space="preserve"> </w:t>
      </w:r>
      <w:r w:rsidR="00684A50" w:rsidRPr="001F0B8B">
        <w:rPr>
          <w:color w:val="auto"/>
        </w:rPr>
        <w:t>divergente</w:t>
      </w:r>
      <w:r w:rsidR="00C70480" w:rsidRPr="001F0B8B">
        <w:rPr>
          <w:color w:val="auto"/>
        </w:rPr>
        <w:t>s</w:t>
      </w:r>
      <w:r w:rsidR="00BC2D72" w:rsidRPr="001F0B8B">
        <w:rPr>
          <w:color w:val="auto"/>
        </w:rPr>
        <w:t>,</w:t>
      </w:r>
      <w:r w:rsidR="00684A50" w:rsidRPr="001F0B8B">
        <w:rPr>
          <w:color w:val="auto"/>
        </w:rPr>
        <w:t xml:space="preserve"> entre </w:t>
      </w:r>
      <w:r w:rsidRPr="001F0B8B">
        <w:rPr>
          <w:color w:val="auto"/>
        </w:rPr>
        <w:t xml:space="preserve">ambas </w:t>
      </w:r>
      <w:r w:rsidR="006E5C4D" w:rsidRPr="001F0B8B">
        <w:rPr>
          <w:color w:val="auto"/>
        </w:rPr>
        <w:t xml:space="preserve">expresiones, </w:t>
      </w:r>
      <w:r w:rsidR="00C70480" w:rsidRPr="001F0B8B">
        <w:rPr>
          <w:color w:val="auto"/>
        </w:rPr>
        <w:t xml:space="preserve">en el fondo se supone </w:t>
      </w:r>
      <w:r w:rsidR="005D5D35" w:rsidRPr="001F0B8B">
        <w:rPr>
          <w:color w:val="auto"/>
        </w:rPr>
        <w:t>que existe</w:t>
      </w:r>
      <w:r w:rsidR="003A58CE" w:rsidRPr="001F0B8B">
        <w:rPr>
          <w:color w:val="auto"/>
        </w:rPr>
        <w:t xml:space="preserve"> también </w:t>
      </w:r>
      <w:r w:rsidR="004B056D" w:rsidRPr="001F0B8B">
        <w:rPr>
          <w:color w:val="auto"/>
        </w:rPr>
        <w:t xml:space="preserve">cierta </w:t>
      </w:r>
      <w:r w:rsidR="003A58CE" w:rsidRPr="001F0B8B">
        <w:rPr>
          <w:color w:val="auto"/>
        </w:rPr>
        <w:t>complementari</w:t>
      </w:r>
      <w:r w:rsidR="004B056D" w:rsidRPr="001F0B8B">
        <w:rPr>
          <w:color w:val="auto"/>
        </w:rPr>
        <w:t>edad</w:t>
      </w:r>
      <w:r w:rsidR="003A58CE" w:rsidRPr="001F0B8B">
        <w:rPr>
          <w:color w:val="auto"/>
        </w:rPr>
        <w:t xml:space="preserve"> entre </w:t>
      </w:r>
      <w:r w:rsidR="005D5D35" w:rsidRPr="001F0B8B">
        <w:rPr>
          <w:color w:val="auto"/>
        </w:rPr>
        <w:t>ellas. La</w:t>
      </w:r>
      <w:r w:rsidR="004B056D" w:rsidRPr="001F0B8B">
        <w:rPr>
          <w:color w:val="auto"/>
        </w:rPr>
        <w:t xml:space="preserve"> expresión “sociedad del conocimiento”</w:t>
      </w:r>
      <w:r w:rsidR="009268EF" w:rsidRPr="001F0B8B">
        <w:rPr>
          <w:color w:val="auto"/>
        </w:rPr>
        <w:t xml:space="preserve"> complementa la</w:t>
      </w:r>
      <w:r w:rsidR="009C56F6" w:rsidRPr="001F0B8B">
        <w:rPr>
          <w:color w:val="auto"/>
        </w:rPr>
        <w:t xml:space="preserve"> de “</w:t>
      </w:r>
      <w:r w:rsidR="002C346F">
        <w:rPr>
          <w:color w:val="auto"/>
        </w:rPr>
        <w:t>sociedad de la información</w:t>
      </w:r>
      <w:r w:rsidR="009C56F6" w:rsidRPr="001F0B8B">
        <w:rPr>
          <w:color w:val="auto"/>
        </w:rPr>
        <w:t>” al ampliar el radio de acción de los beneficios que</w:t>
      </w:r>
      <w:r w:rsidR="00E738CD" w:rsidRPr="001F0B8B">
        <w:rPr>
          <w:color w:val="auto"/>
        </w:rPr>
        <w:t xml:space="preserve"> este último</w:t>
      </w:r>
      <w:r w:rsidR="009C56F6" w:rsidRPr="001F0B8B">
        <w:rPr>
          <w:color w:val="auto"/>
        </w:rPr>
        <w:t xml:space="preserve"> representan</w:t>
      </w:r>
      <w:r w:rsidR="00CD1C42" w:rsidRPr="001F0B8B">
        <w:rPr>
          <w:color w:val="auto"/>
        </w:rPr>
        <w:t xml:space="preserve"> y t</w:t>
      </w:r>
      <w:r w:rsidR="004C4DEA" w:rsidRPr="001F0B8B">
        <w:rPr>
          <w:color w:val="auto"/>
        </w:rPr>
        <w:t>oma en cuenta</w:t>
      </w:r>
      <w:r w:rsidR="00F41D5F" w:rsidRPr="001F0B8B">
        <w:rPr>
          <w:color w:val="auto"/>
        </w:rPr>
        <w:t>,</w:t>
      </w:r>
      <w:r w:rsidR="00716286" w:rsidRPr="001F0B8B">
        <w:rPr>
          <w:color w:val="auto"/>
        </w:rPr>
        <w:t xml:space="preserve"> </w:t>
      </w:r>
      <w:r w:rsidR="005D5D35" w:rsidRPr="001F0B8B">
        <w:rPr>
          <w:color w:val="auto"/>
        </w:rPr>
        <w:t>además, al</w:t>
      </w:r>
      <w:r w:rsidR="00CD1C42" w:rsidRPr="001F0B8B">
        <w:rPr>
          <w:color w:val="auto"/>
        </w:rPr>
        <w:t xml:space="preserve"> </w:t>
      </w:r>
      <w:r w:rsidR="00716286" w:rsidRPr="001F0B8B">
        <w:rPr>
          <w:color w:val="auto"/>
        </w:rPr>
        <w:t>ser humano</w:t>
      </w:r>
      <w:r w:rsidR="00A97F52" w:rsidRPr="001F0B8B">
        <w:rPr>
          <w:color w:val="auto"/>
        </w:rPr>
        <w:t>, s</w:t>
      </w:r>
      <w:r w:rsidR="00716286" w:rsidRPr="001F0B8B">
        <w:rPr>
          <w:color w:val="auto"/>
        </w:rPr>
        <w:t>us valore</w:t>
      </w:r>
      <w:r w:rsidR="007671C4" w:rsidRPr="001F0B8B">
        <w:rPr>
          <w:color w:val="auto"/>
        </w:rPr>
        <w:t>s</w:t>
      </w:r>
      <w:r w:rsidR="00A97F52" w:rsidRPr="001F0B8B">
        <w:rPr>
          <w:color w:val="auto"/>
        </w:rPr>
        <w:t xml:space="preserve">, su formación y relaciones con el mundo, </w:t>
      </w:r>
      <w:r w:rsidR="00716286" w:rsidRPr="001F0B8B">
        <w:rPr>
          <w:color w:val="auto"/>
        </w:rPr>
        <w:t xml:space="preserve"> como una </w:t>
      </w:r>
      <w:r w:rsidR="005D5D35" w:rsidRPr="001F0B8B">
        <w:rPr>
          <w:color w:val="auto"/>
        </w:rPr>
        <w:t>integridad. La</w:t>
      </w:r>
      <w:r w:rsidR="00845849" w:rsidRPr="001F0B8B">
        <w:rPr>
          <w:color w:val="auto"/>
        </w:rPr>
        <w:t xml:space="preserve"> </w:t>
      </w:r>
      <w:r w:rsidR="002C346F">
        <w:rPr>
          <w:color w:val="auto"/>
        </w:rPr>
        <w:t>sociedad de la información</w:t>
      </w:r>
      <w:r w:rsidR="00845849" w:rsidRPr="001F0B8B">
        <w:rPr>
          <w:color w:val="auto"/>
        </w:rPr>
        <w:t xml:space="preserve"> </w:t>
      </w:r>
      <w:r w:rsidR="00554874" w:rsidRPr="001F0B8B">
        <w:rPr>
          <w:color w:val="auto"/>
        </w:rPr>
        <w:t xml:space="preserve">ejerce su rol de </w:t>
      </w:r>
      <w:r w:rsidR="00845849" w:rsidRPr="001F0B8B">
        <w:rPr>
          <w:color w:val="auto"/>
        </w:rPr>
        <w:t>genera</w:t>
      </w:r>
      <w:r w:rsidR="00BC2D72" w:rsidRPr="001F0B8B">
        <w:rPr>
          <w:color w:val="auto"/>
        </w:rPr>
        <w:t>r</w:t>
      </w:r>
      <w:r w:rsidR="00845849" w:rsidRPr="001F0B8B">
        <w:rPr>
          <w:color w:val="auto"/>
        </w:rPr>
        <w:t xml:space="preserve"> información relevante para </w:t>
      </w:r>
      <w:r w:rsidR="00DA78D9" w:rsidRPr="001F0B8B">
        <w:rPr>
          <w:color w:val="auto"/>
        </w:rPr>
        <w:t xml:space="preserve">el </w:t>
      </w:r>
      <w:r w:rsidR="00554874" w:rsidRPr="001F0B8B">
        <w:rPr>
          <w:color w:val="auto"/>
        </w:rPr>
        <w:t>desarrollo</w:t>
      </w:r>
      <w:r w:rsidR="007671C4" w:rsidRPr="001F0B8B">
        <w:rPr>
          <w:color w:val="auto"/>
        </w:rPr>
        <w:t xml:space="preserve"> y la sociedad del </w:t>
      </w:r>
      <w:r w:rsidR="007671C4" w:rsidRPr="001F0B8B">
        <w:rPr>
          <w:color w:val="auto"/>
        </w:rPr>
        <w:lastRenderedPageBreak/>
        <w:t>conocimiento</w:t>
      </w:r>
      <w:r w:rsidR="00B81308" w:rsidRPr="001F0B8B">
        <w:rPr>
          <w:color w:val="auto"/>
        </w:rPr>
        <w:t xml:space="preserve"> cumple su rol de utilizarla eficientemente, </w:t>
      </w:r>
      <w:r w:rsidR="00ED2F16" w:rsidRPr="001F0B8B">
        <w:rPr>
          <w:color w:val="auto"/>
        </w:rPr>
        <w:t xml:space="preserve">transformándola en conocimiento para beneficio </w:t>
      </w:r>
      <w:r w:rsidR="00B8058B" w:rsidRPr="001F0B8B">
        <w:rPr>
          <w:color w:val="auto"/>
        </w:rPr>
        <w:t xml:space="preserve">integral </w:t>
      </w:r>
      <w:r w:rsidR="00ED2F16" w:rsidRPr="001F0B8B">
        <w:rPr>
          <w:color w:val="auto"/>
        </w:rPr>
        <w:t>de las personas.</w:t>
      </w:r>
    </w:p>
    <w:p w:rsidR="00CF32E7" w:rsidRPr="001F0B8B" w:rsidRDefault="009F0F74" w:rsidP="007C1FA3">
      <w:pPr>
        <w:pStyle w:val="Default"/>
        <w:spacing w:before="120" w:after="120" w:line="360" w:lineRule="auto"/>
        <w:ind w:firstLine="720"/>
        <w:jc w:val="both"/>
        <w:rPr>
          <w:color w:val="auto"/>
        </w:rPr>
      </w:pPr>
      <w:r w:rsidRPr="001F0B8B">
        <w:rPr>
          <w:color w:val="auto"/>
        </w:rPr>
        <w:t xml:space="preserve">Si bien es cierto que </w:t>
      </w:r>
      <w:r w:rsidR="007C1FA3" w:rsidRPr="001F0B8B">
        <w:rPr>
          <w:color w:val="auto"/>
        </w:rPr>
        <w:t xml:space="preserve">no se encontraron diferencias conceptuales importantes entre </w:t>
      </w:r>
      <w:r w:rsidRPr="001F0B8B">
        <w:rPr>
          <w:i/>
          <w:color w:val="auto"/>
        </w:rPr>
        <w:t xml:space="preserve">sociedad de la información </w:t>
      </w:r>
      <w:r w:rsidRPr="001F0B8B">
        <w:rPr>
          <w:color w:val="auto"/>
        </w:rPr>
        <w:t xml:space="preserve">y </w:t>
      </w:r>
      <w:r w:rsidRPr="001F0B8B">
        <w:rPr>
          <w:i/>
          <w:color w:val="auto"/>
        </w:rPr>
        <w:t>sociedad del conocimiento</w:t>
      </w:r>
      <w:r w:rsidR="00CF32E7" w:rsidRPr="001F0B8B">
        <w:rPr>
          <w:color w:val="auto"/>
        </w:rPr>
        <w:t>,</w:t>
      </w:r>
      <w:r w:rsidR="007C1FA3" w:rsidRPr="001F0B8B">
        <w:rPr>
          <w:color w:val="auto"/>
        </w:rPr>
        <w:t xml:space="preserve"> compartimos la visión de algunos autores</w:t>
      </w:r>
      <w:r w:rsidR="00CF32E7" w:rsidRPr="001F0B8B">
        <w:rPr>
          <w:color w:val="auto"/>
        </w:rPr>
        <w:t>,</w:t>
      </w:r>
      <w:r w:rsidR="007C1FA3" w:rsidRPr="001F0B8B">
        <w:rPr>
          <w:color w:val="auto"/>
        </w:rPr>
        <w:t xml:space="preserve"> advertida </w:t>
      </w:r>
      <w:r w:rsidR="00217ACB" w:rsidRPr="001F0B8B">
        <w:rPr>
          <w:color w:val="auto"/>
        </w:rPr>
        <w:t xml:space="preserve">a los largo de </w:t>
      </w:r>
      <w:r w:rsidR="007C1FA3" w:rsidRPr="001F0B8B">
        <w:rPr>
          <w:color w:val="auto"/>
        </w:rPr>
        <w:t>este ensayo</w:t>
      </w:r>
      <w:r w:rsidR="00CF32E7" w:rsidRPr="001F0B8B">
        <w:rPr>
          <w:color w:val="auto"/>
        </w:rPr>
        <w:t>,</w:t>
      </w:r>
      <w:r w:rsidR="007C1FA3" w:rsidRPr="001F0B8B">
        <w:rPr>
          <w:color w:val="auto"/>
        </w:rPr>
        <w:t xml:space="preserve"> de </w:t>
      </w:r>
      <w:r w:rsidR="00217ACB" w:rsidRPr="001F0B8B">
        <w:rPr>
          <w:color w:val="auto"/>
        </w:rPr>
        <w:t xml:space="preserve">que la expresión a </w:t>
      </w:r>
      <w:r w:rsidR="007C1FA3" w:rsidRPr="001F0B8B">
        <w:rPr>
          <w:color w:val="auto"/>
        </w:rPr>
        <w:t>utilizar de</w:t>
      </w:r>
      <w:r w:rsidR="00217ACB" w:rsidRPr="001F0B8B">
        <w:rPr>
          <w:color w:val="auto"/>
        </w:rPr>
        <w:t xml:space="preserve">pende del </w:t>
      </w:r>
      <w:r w:rsidR="007C1FA3" w:rsidRPr="001F0B8B">
        <w:rPr>
          <w:color w:val="auto"/>
        </w:rPr>
        <w:t>contexto o espacio en donde se desarrolle</w:t>
      </w:r>
      <w:r w:rsidR="00217ACB" w:rsidRPr="001F0B8B">
        <w:rPr>
          <w:color w:val="auto"/>
        </w:rPr>
        <w:t xml:space="preserve"> el discurso y por tanto de l</w:t>
      </w:r>
      <w:r w:rsidR="007C1FA3" w:rsidRPr="001F0B8B">
        <w:rPr>
          <w:color w:val="auto"/>
        </w:rPr>
        <w:t>as actividades humanas</w:t>
      </w:r>
      <w:r w:rsidR="00217ACB" w:rsidRPr="001F0B8B">
        <w:rPr>
          <w:color w:val="auto"/>
        </w:rPr>
        <w:t xml:space="preserve"> que se realicen;</w:t>
      </w:r>
      <w:r w:rsidR="007C1FA3" w:rsidRPr="001F0B8B">
        <w:rPr>
          <w:color w:val="auto"/>
        </w:rPr>
        <w:t xml:space="preserve"> sean éstas, económicas, sociales, culturales o educativa</w:t>
      </w:r>
      <w:r w:rsidR="00CF32E7" w:rsidRPr="001F0B8B">
        <w:rPr>
          <w:color w:val="auto"/>
        </w:rPr>
        <w:t xml:space="preserve">s, entre otras. En nuestro </w:t>
      </w:r>
      <w:r w:rsidR="005D5D35" w:rsidRPr="001F0B8B">
        <w:rPr>
          <w:color w:val="auto"/>
        </w:rPr>
        <w:t>caso, como</w:t>
      </w:r>
      <w:r w:rsidR="00CF32E7" w:rsidRPr="001F0B8B">
        <w:rPr>
          <w:color w:val="auto"/>
        </w:rPr>
        <w:t xml:space="preserve"> el contexto donde nos desenvolvemos es el educativo</w:t>
      </w:r>
      <w:r w:rsidR="00015251" w:rsidRPr="001F0B8B">
        <w:rPr>
          <w:color w:val="auto"/>
        </w:rPr>
        <w:t>,</w:t>
      </w:r>
      <w:r w:rsidR="00CF32E7" w:rsidRPr="001F0B8B">
        <w:rPr>
          <w:color w:val="auto"/>
        </w:rPr>
        <w:t xml:space="preserve"> asumiremos que </w:t>
      </w:r>
      <w:r w:rsidR="007C3FA9" w:rsidRPr="001F0B8B">
        <w:rPr>
          <w:color w:val="auto"/>
        </w:rPr>
        <w:t xml:space="preserve">la expresión “Sociedad del Conocimiento” es la más apropiada para </w:t>
      </w:r>
      <w:r w:rsidR="00015251" w:rsidRPr="001F0B8B">
        <w:rPr>
          <w:color w:val="auto"/>
        </w:rPr>
        <w:t xml:space="preserve">aproximarse a </w:t>
      </w:r>
      <w:r w:rsidR="007C3FA9" w:rsidRPr="001F0B8B">
        <w:rPr>
          <w:color w:val="auto"/>
        </w:rPr>
        <w:t>interpretar o explicar</w:t>
      </w:r>
      <w:r w:rsidR="00CF32E7" w:rsidRPr="001F0B8B">
        <w:rPr>
          <w:color w:val="auto"/>
        </w:rPr>
        <w:t xml:space="preserve"> los cambios y transformaciones </w:t>
      </w:r>
      <w:r w:rsidR="007C3FA9" w:rsidRPr="001F0B8B">
        <w:rPr>
          <w:color w:val="auto"/>
        </w:rPr>
        <w:t>sucedidos</w:t>
      </w:r>
      <w:r w:rsidR="00015251" w:rsidRPr="001F0B8B">
        <w:rPr>
          <w:color w:val="auto"/>
        </w:rPr>
        <w:t>,</w:t>
      </w:r>
      <w:r w:rsidR="007C3FA9" w:rsidRPr="001F0B8B">
        <w:rPr>
          <w:color w:val="auto"/>
        </w:rPr>
        <w:t xml:space="preserve"> o por ocurrir</w:t>
      </w:r>
      <w:r w:rsidR="00015251" w:rsidRPr="001F0B8B">
        <w:rPr>
          <w:color w:val="auto"/>
        </w:rPr>
        <w:t>,</w:t>
      </w:r>
      <w:r w:rsidR="00CF32E7" w:rsidRPr="001F0B8B">
        <w:rPr>
          <w:color w:val="auto"/>
        </w:rPr>
        <w:t xml:space="preserve"> en </w:t>
      </w:r>
      <w:r w:rsidR="00943BA5" w:rsidRPr="001F0B8B">
        <w:rPr>
          <w:color w:val="auto"/>
        </w:rPr>
        <w:t>el ámbito académico</w:t>
      </w:r>
      <w:r w:rsidR="007C3FA9" w:rsidRPr="001F0B8B">
        <w:rPr>
          <w:color w:val="auto"/>
        </w:rPr>
        <w:t>, en el mundo globalizado,</w:t>
      </w:r>
      <w:r w:rsidR="00CF32E7" w:rsidRPr="001F0B8B">
        <w:rPr>
          <w:color w:val="auto"/>
        </w:rPr>
        <w:t xml:space="preserve"> como producto del aprovechamiento de las TIC</w:t>
      </w:r>
      <w:r w:rsidR="007C3FA9" w:rsidRPr="001F0B8B">
        <w:rPr>
          <w:color w:val="auto"/>
        </w:rPr>
        <w:t>.</w:t>
      </w:r>
    </w:p>
    <w:p w:rsidR="006E45D9" w:rsidRPr="006F4249" w:rsidRDefault="00AC6462" w:rsidP="00B11BCC">
      <w:pPr>
        <w:pStyle w:val="Ttulo3"/>
        <w:spacing w:before="360" w:after="360"/>
        <w:jc w:val="center"/>
        <w:rPr>
          <w:rFonts w:cs="Arial"/>
          <w:i w:val="0"/>
          <w:sz w:val="24"/>
          <w:szCs w:val="24"/>
        </w:rPr>
      </w:pPr>
      <w:r w:rsidRPr="006F4249">
        <w:rPr>
          <w:rFonts w:cs="Arial"/>
          <w:i w:val="0"/>
          <w:sz w:val="24"/>
          <w:szCs w:val="24"/>
        </w:rPr>
        <w:lastRenderedPageBreak/>
        <w:t>REFERENCIAS</w:t>
      </w:r>
      <w:r>
        <w:rPr>
          <w:rFonts w:cs="Arial"/>
          <w:i w:val="0"/>
          <w:sz w:val="24"/>
          <w:szCs w:val="24"/>
        </w:rPr>
        <w:t xml:space="preserve"> BIBLIOGRÁFICAS</w:t>
      </w:r>
    </w:p>
    <w:p w:rsidR="00EE7F53" w:rsidRPr="001675E4" w:rsidRDefault="00B11BCC" w:rsidP="001675E4">
      <w:pPr>
        <w:spacing w:after="0" w:line="240" w:lineRule="auto"/>
        <w:ind w:left="284" w:hanging="284"/>
        <w:jc w:val="both"/>
        <w:rPr>
          <w:rFonts w:cs="Arial"/>
          <w:color w:val="auto"/>
          <w:szCs w:val="24"/>
        </w:rPr>
      </w:pPr>
      <w:bookmarkStart w:id="0" w:name="_GoBack"/>
      <w:r w:rsidRPr="001675E4">
        <w:rPr>
          <w:rFonts w:cs="Arial"/>
          <w:color w:val="auto"/>
          <w:szCs w:val="24"/>
        </w:rPr>
        <w:t xml:space="preserve">Ambrosi, A., Peugeot, V., y Pimienta, d. </w:t>
      </w:r>
      <w:r w:rsidR="00EE7F53" w:rsidRPr="001675E4">
        <w:rPr>
          <w:rFonts w:cs="Arial"/>
          <w:color w:val="auto"/>
          <w:szCs w:val="24"/>
        </w:rPr>
        <w:t xml:space="preserve">(2005). Palabras en juego: </w:t>
      </w:r>
      <w:r w:rsidR="00545A95" w:rsidRPr="001675E4">
        <w:rPr>
          <w:rFonts w:cs="Arial"/>
          <w:color w:val="auto"/>
          <w:szCs w:val="24"/>
        </w:rPr>
        <w:t>E</w:t>
      </w:r>
      <w:r w:rsidR="00EE7F53" w:rsidRPr="001675E4">
        <w:rPr>
          <w:rFonts w:cs="Arial"/>
          <w:color w:val="auto"/>
          <w:szCs w:val="24"/>
        </w:rPr>
        <w:t xml:space="preserve">nfoque </w:t>
      </w:r>
      <w:r w:rsidR="00545A95" w:rsidRPr="001675E4">
        <w:rPr>
          <w:rFonts w:cs="Arial"/>
          <w:color w:val="auto"/>
          <w:szCs w:val="24"/>
        </w:rPr>
        <w:t>M</w:t>
      </w:r>
      <w:r w:rsidR="00EE7F53" w:rsidRPr="001675E4">
        <w:rPr>
          <w:rFonts w:cs="Arial"/>
          <w:color w:val="auto"/>
          <w:szCs w:val="24"/>
        </w:rPr>
        <w:t xml:space="preserve">ulticulturales sobre </w:t>
      </w:r>
      <w:r w:rsidR="00545A95" w:rsidRPr="001675E4">
        <w:rPr>
          <w:rFonts w:cs="Arial"/>
          <w:color w:val="auto"/>
          <w:szCs w:val="24"/>
        </w:rPr>
        <w:t>las S</w:t>
      </w:r>
      <w:r w:rsidR="002C346F" w:rsidRPr="001675E4">
        <w:rPr>
          <w:rFonts w:cs="Arial"/>
          <w:color w:val="auto"/>
          <w:szCs w:val="24"/>
        </w:rPr>
        <w:t>ociedad</w:t>
      </w:r>
      <w:r w:rsidR="00545A95" w:rsidRPr="001675E4">
        <w:rPr>
          <w:rFonts w:cs="Arial"/>
          <w:color w:val="auto"/>
          <w:szCs w:val="24"/>
        </w:rPr>
        <w:t>es</w:t>
      </w:r>
      <w:r w:rsidR="002C346F" w:rsidRPr="001675E4">
        <w:rPr>
          <w:rFonts w:cs="Arial"/>
          <w:color w:val="auto"/>
          <w:szCs w:val="24"/>
        </w:rPr>
        <w:t xml:space="preserve"> de la </w:t>
      </w:r>
      <w:r w:rsidR="00545A95" w:rsidRPr="001675E4">
        <w:rPr>
          <w:rFonts w:cs="Arial"/>
          <w:color w:val="auto"/>
          <w:szCs w:val="24"/>
        </w:rPr>
        <w:t>I</w:t>
      </w:r>
      <w:r w:rsidR="002C346F" w:rsidRPr="001675E4">
        <w:rPr>
          <w:rFonts w:cs="Arial"/>
          <w:color w:val="auto"/>
          <w:szCs w:val="24"/>
        </w:rPr>
        <w:t>nformación</w:t>
      </w:r>
      <w:r w:rsidR="00DB14C8" w:rsidRPr="001675E4">
        <w:rPr>
          <w:rFonts w:cs="Arial"/>
          <w:color w:val="auto"/>
          <w:szCs w:val="24"/>
        </w:rPr>
        <w:t xml:space="preserve"> C &amp; F Éditions</w:t>
      </w:r>
      <w:r w:rsidR="00EE7F53" w:rsidRPr="001675E4">
        <w:rPr>
          <w:rFonts w:cs="Arial"/>
          <w:color w:val="auto"/>
          <w:szCs w:val="24"/>
        </w:rPr>
        <w:t>. Disponible en</w:t>
      </w:r>
      <w:r w:rsidR="00545A95" w:rsidRPr="001675E4">
        <w:rPr>
          <w:rFonts w:cs="Arial"/>
          <w:color w:val="auto"/>
          <w:szCs w:val="24"/>
        </w:rPr>
        <w:t xml:space="preserve"> http://www.casanas.com.ar/artsAdj/Palabras_en_juego-221.pdf. C</w:t>
      </w:r>
      <w:r w:rsidR="005D5D35" w:rsidRPr="001675E4">
        <w:rPr>
          <w:rFonts w:cs="Arial"/>
          <w:color w:val="auto"/>
          <w:szCs w:val="24"/>
        </w:rPr>
        <w:t>onsultado,</w:t>
      </w:r>
      <w:r w:rsidR="00FD16ED" w:rsidRPr="001675E4">
        <w:rPr>
          <w:rFonts w:cs="Arial"/>
          <w:color w:val="auto"/>
          <w:szCs w:val="24"/>
        </w:rPr>
        <w:t xml:space="preserve"> 14 de agosto de 2014</w:t>
      </w:r>
      <w:r w:rsidR="00EE7F53" w:rsidRPr="001675E4">
        <w:rPr>
          <w:rFonts w:cs="Arial"/>
          <w:color w:val="auto"/>
          <w:szCs w:val="24"/>
        </w:rPr>
        <w:t>.</w:t>
      </w:r>
    </w:p>
    <w:p w:rsidR="00AC6462" w:rsidRPr="001675E4" w:rsidRDefault="00AC6462" w:rsidP="001675E4">
      <w:pPr>
        <w:spacing w:after="0" w:line="240" w:lineRule="auto"/>
        <w:ind w:left="284" w:hanging="284"/>
        <w:jc w:val="both"/>
        <w:rPr>
          <w:rFonts w:cs="Arial"/>
          <w:color w:val="auto"/>
          <w:szCs w:val="24"/>
        </w:rPr>
      </w:pPr>
    </w:p>
    <w:p w:rsidR="00EE7F53" w:rsidRPr="001675E4" w:rsidRDefault="00B11BCC" w:rsidP="001675E4">
      <w:pPr>
        <w:spacing w:after="0" w:line="240" w:lineRule="auto"/>
        <w:ind w:left="284" w:hanging="284"/>
        <w:jc w:val="both"/>
        <w:rPr>
          <w:rFonts w:cs="Arial"/>
          <w:color w:val="auto"/>
          <w:szCs w:val="24"/>
        </w:rPr>
      </w:pPr>
      <w:r w:rsidRPr="001675E4">
        <w:rPr>
          <w:rFonts w:cs="Arial"/>
          <w:color w:val="auto"/>
          <w:szCs w:val="24"/>
        </w:rPr>
        <w:t xml:space="preserve">Burch, S. </w:t>
      </w:r>
      <w:r w:rsidR="00EE7F53" w:rsidRPr="001675E4">
        <w:rPr>
          <w:rFonts w:cs="Arial"/>
          <w:color w:val="auto"/>
          <w:szCs w:val="24"/>
        </w:rPr>
        <w:t xml:space="preserve">(2005). Sociedad de la información y Sociedad del conocimiento. En: Ambrosi, A., Peugeot, V., y Pimienta, D. (2005). Palabras en juego: enfoque multiculturales sobre </w:t>
      </w:r>
      <w:r w:rsidR="002C346F" w:rsidRPr="001675E4">
        <w:rPr>
          <w:rFonts w:cs="Arial"/>
          <w:color w:val="auto"/>
          <w:szCs w:val="24"/>
        </w:rPr>
        <w:t>sociedad de la información</w:t>
      </w:r>
      <w:r w:rsidR="00EE7F53" w:rsidRPr="001675E4">
        <w:rPr>
          <w:rFonts w:cs="Arial"/>
          <w:color w:val="auto"/>
          <w:szCs w:val="24"/>
        </w:rPr>
        <w:t xml:space="preserve">. </w:t>
      </w:r>
      <w:r w:rsidR="00DB14C8" w:rsidRPr="001675E4">
        <w:rPr>
          <w:rFonts w:cs="Arial"/>
          <w:color w:val="auto"/>
          <w:szCs w:val="24"/>
        </w:rPr>
        <w:t xml:space="preserve">C &amp; F Éditions. </w:t>
      </w:r>
      <w:r w:rsidR="00EE7F53" w:rsidRPr="001675E4">
        <w:rPr>
          <w:rFonts w:cs="Arial"/>
          <w:color w:val="auto"/>
          <w:szCs w:val="24"/>
        </w:rPr>
        <w:t xml:space="preserve">Disponible en </w:t>
      </w:r>
      <w:hyperlink r:id="rId14" w:history="1">
        <w:r w:rsidR="00EE7F53" w:rsidRPr="001675E4">
          <w:rPr>
            <w:rStyle w:val="Hipervnculo"/>
            <w:rFonts w:cs="Arial"/>
            <w:color w:val="auto"/>
            <w:szCs w:val="24"/>
          </w:rPr>
          <w:t>http://www.casanas.com.ar/artsAdj/Palabras_en_juego-221.pdf</w:t>
        </w:r>
      </w:hyperlink>
      <w:r w:rsidR="00EE7F53" w:rsidRPr="001675E4">
        <w:rPr>
          <w:rFonts w:cs="Arial"/>
          <w:color w:val="auto"/>
          <w:szCs w:val="24"/>
        </w:rPr>
        <w:t xml:space="preserve"> </w:t>
      </w:r>
      <w:r w:rsidR="007A5A0D" w:rsidRPr="001675E4">
        <w:rPr>
          <w:rFonts w:cs="Arial"/>
          <w:color w:val="auto"/>
          <w:szCs w:val="24"/>
        </w:rPr>
        <w:t>. Consultado el 02 de agosto de 2014.</w:t>
      </w:r>
    </w:p>
    <w:p w:rsidR="00AC6462" w:rsidRPr="001675E4" w:rsidRDefault="00AC6462" w:rsidP="001675E4">
      <w:pPr>
        <w:spacing w:after="0" w:line="240" w:lineRule="auto"/>
        <w:ind w:left="284" w:hanging="284"/>
        <w:jc w:val="both"/>
        <w:rPr>
          <w:rFonts w:cs="Arial"/>
          <w:color w:val="auto"/>
          <w:szCs w:val="24"/>
        </w:rPr>
      </w:pPr>
    </w:p>
    <w:p w:rsidR="00EE7F53" w:rsidRPr="001675E4" w:rsidRDefault="00200D71" w:rsidP="001675E4">
      <w:pPr>
        <w:spacing w:after="0" w:line="240" w:lineRule="auto"/>
        <w:ind w:left="284" w:hanging="284"/>
        <w:jc w:val="both"/>
        <w:rPr>
          <w:rFonts w:cs="Arial"/>
          <w:color w:val="auto"/>
          <w:szCs w:val="24"/>
        </w:rPr>
      </w:pPr>
      <w:r w:rsidRPr="001675E4">
        <w:rPr>
          <w:rFonts w:cs="Arial"/>
          <w:color w:val="auto"/>
          <w:szCs w:val="24"/>
        </w:rPr>
        <w:t>C</w:t>
      </w:r>
      <w:r w:rsidR="00B11BCC" w:rsidRPr="001675E4">
        <w:rPr>
          <w:rFonts w:cs="Arial"/>
          <w:color w:val="auto"/>
          <w:szCs w:val="24"/>
        </w:rPr>
        <w:t>asas</w:t>
      </w:r>
      <w:r w:rsidRPr="001675E4">
        <w:rPr>
          <w:rFonts w:cs="Arial"/>
          <w:color w:val="auto"/>
          <w:szCs w:val="24"/>
        </w:rPr>
        <w:t>,</w:t>
      </w:r>
      <w:r w:rsidR="00EE7F53" w:rsidRPr="001675E4">
        <w:rPr>
          <w:rFonts w:cs="Arial"/>
          <w:color w:val="auto"/>
          <w:szCs w:val="24"/>
        </w:rPr>
        <w:t xml:space="preserve"> M.</w:t>
      </w:r>
      <w:r w:rsidR="003B039B" w:rsidRPr="001675E4">
        <w:rPr>
          <w:rFonts w:cs="Arial"/>
          <w:color w:val="auto"/>
          <w:szCs w:val="24"/>
        </w:rPr>
        <w:t xml:space="preserve"> </w:t>
      </w:r>
      <w:r w:rsidR="00EE7F53" w:rsidRPr="001675E4">
        <w:rPr>
          <w:rFonts w:cs="Arial"/>
          <w:color w:val="auto"/>
          <w:szCs w:val="24"/>
        </w:rPr>
        <w:t>(2010) México: sociedad de la información o sociedad del conocimiento .Virtualis No. 1, Enero - Junio 2010</w:t>
      </w:r>
      <w:r w:rsidR="007A5A0D" w:rsidRPr="001675E4">
        <w:rPr>
          <w:rFonts w:cs="Arial"/>
          <w:color w:val="auto"/>
          <w:szCs w:val="24"/>
        </w:rPr>
        <w:t xml:space="preserve">. Disponible en: </w:t>
      </w:r>
      <w:hyperlink r:id="rId15" w:history="1">
        <w:r w:rsidR="00EE7F53" w:rsidRPr="001675E4">
          <w:rPr>
            <w:rStyle w:val="Hipervnculo"/>
            <w:rFonts w:cs="Arial"/>
            <w:color w:val="auto"/>
            <w:szCs w:val="24"/>
          </w:rPr>
          <w:t>http://aplicaciones.ccm.itesm.mx/virtualis/index.php/virtualis/article/view/19/8</w:t>
        </w:r>
      </w:hyperlink>
      <w:r w:rsidR="00EE7F53" w:rsidRPr="001675E4">
        <w:rPr>
          <w:rFonts w:cs="Arial"/>
          <w:color w:val="auto"/>
          <w:szCs w:val="24"/>
        </w:rPr>
        <w:t>. Consultada 14 de agosto de 2014.</w:t>
      </w:r>
    </w:p>
    <w:p w:rsidR="00AC6462" w:rsidRPr="001675E4" w:rsidRDefault="00AC6462" w:rsidP="001675E4">
      <w:pPr>
        <w:spacing w:after="0" w:line="240" w:lineRule="auto"/>
        <w:ind w:left="284" w:hanging="284"/>
        <w:jc w:val="both"/>
        <w:rPr>
          <w:rFonts w:cs="Arial"/>
          <w:color w:val="auto"/>
          <w:szCs w:val="24"/>
        </w:rPr>
      </w:pPr>
    </w:p>
    <w:p w:rsidR="00EE7F53" w:rsidRPr="001675E4" w:rsidRDefault="00F20490" w:rsidP="001675E4">
      <w:pPr>
        <w:spacing w:after="0" w:line="240" w:lineRule="auto"/>
        <w:ind w:left="284" w:hanging="284"/>
        <w:jc w:val="both"/>
        <w:rPr>
          <w:rFonts w:cs="Arial"/>
          <w:color w:val="auto"/>
          <w:szCs w:val="24"/>
        </w:rPr>
      </w:pPr>
      <w:r w:rsidRPr="001675E4">
        <w:rPr>
          <w:rFonts w:cs="Arial"/>
          <w:color w:val="auto"/>
          <w:szCs w:val="24"/>
        </w:rPr>
        <w:t>C</w:t>
      </w:r>
      <w:r w:rsidR="00B11BCC" w:rsidRPr="001675E4">
        <w:rPr>
          <w:rFonts w:cs="Arial"/>
          <w:color w:val="auto"/>
          <w:szCs w:val="24"/>
        </w:rPr>
        <w:t>astells</w:t>
      </w:r>
      <w:r w:rsidRPr="001675E4">
        <w:rPr>
          <w:rFonts w:cs="Arial"/>
          <w:color w:val="auto"/>
          <w:szCs w:val="24"/>
        </w:rPr>
        <w:t>, M.</w:t>
      </w:r>
      <w:r w:rsidR="00EE7F53" w:rsidRPr="001675E4">
        <w:rPr>
          <w:rFonts w:cs="Arial"/>
          <w:color w:val="auto"/>
          <w:szCs w:val="24"/>
        </w:rPr>
        <w:t xml:space="preserve"> (1996). </w:t>
      </w:r>
      <w:r w:rsidR="00EE7F53" w:rsidRPr="001675E4">
        <w:rPr>
          <w:rFonts w:cs="Arial"/>
          <w:iCs/>
          <w:color w:val="auto"/>
          <w:szCs w:val="24"/>
        </w:rPr>
        <w:t>La era de la información. Economía, Sociedad y Cultura. Vol.1 La Sociedad Red.</w:t>
      </w:r>
      <w:r w:rsidR="00EE7F53" w:rsidRPr="001675E4">
        <w:rPr>
          <w:rFonts w:cs="Arial"/>
          <w:color w:val="auto"/>
          <w:szCs w:val="24"/>
        </w:rPr>
        <w:t xml:space="preserve"> Madrid, </w:t>
      </w:r>
      <w:r w:rsidR="00AC6462" w:rsidRPr="001675E4">
        <w:rPr>
          <w:rFonts w:cs="Arial"/>
          <w:color w:val="auto"/>
          <w:szCs w:val="24"/>
        </w:rPr>
        <w:t>Alianza</w:t>
      </w:r>
      <w:r w:rsidR="00EE7F53" w:rsidRPr="001675E4">
        <w:rPr>
          <w:rFonts w:cs="Arial"/>
          <w:color w:val="auto"/>
          <w:szCs w:val="24"/>
        </w:rPr>
        <w:t xml:space="preserve"> Editorial</w:t>
      </w:r>
      <w:r w:rsidR="00C87497" w:rsidRPr="001675E4">
        <w:rPr>
          <w:rFonts w:cs="Arial"/>
          <w:color w:val="auto"/>
          <w:szCs w:val="24"/>
        </w:rPr>
        <w:t>.</w:t>
      </w:r>
    </w:p>
    <w:p w:rsidR="00AC6462" w:rsidRPr="001675E4" w:rsidRDefault="00AC6462" w:rsidP="001675E4">
      <w:pPr>
        <w:spacing w:after="0" w:line="240" w:lineRule="auto"/>
        <w:ind w:left="284" w:hanging="284"/>
        <w:jc w:val="both"/>
        <w:rPr>
          <w:rFonts w:cs="Arial"/>
          <w:color w:val="auto"/>
          <w:szCs w:val="24"/>
        </w:rPr>
      </w:pPr>
    </w:p>
    <w:p w:rsidR="00EE7F53" w:rsidRPr="001675E4" w:rsidRDefault="00AC6462" w:rsidP="001675E4">
      <w:pPr>
        <w:spacing w:after="0" w:line="240" w:lineRule="auto"/>
        <w:ind w:left="284" w:hanging="284"/>
        <w:jc w:val="both"/>
        <w:rPr>
          <w:rFonts w:cs="Arial"/>
          <w:color w:val="auto"/>
          <w:szCs w:val="24"/>
        </w:rPr>
      </w:pPr>
      <w:r w:rsidRPr="001675E4">
        <w:rPr>
          <w:rFonts w:cs="Arial"/>
          <w:color w:val="auto"/>
          <w:szCs w:val="24"/>
        </w:rPr>
        <w:t>Díaz</w:t>
      </w:r>
      <w:r w:rsidR="00EE7F53" w:rsidRPr="001675E4">
        <w:rPr>
          <w:rFonts w:cs="Arial"/>
          <w:color w:val="auto"/>
          <w:szCs w:val="24"/>
        </w:rPr>
        <w:t xml:space="preserve">, J. (2012). Análisis histórico sobre la </w:t>
      </w:r>
      <w:r w:rsidR="002C346F" w:rsidRPr="001675E4">
        <w:rPr>
          <w:rFonts w:cs="Arial"/>
          <w:color w:val="auto"/>
          <w:szCs w:val="24"/>
        </w:rPr>
        <w:t>sociedad de información</w:t>
      </w:r>
      <w:r w:rsidR="00EE7F53" w:rsidRPr="001675E4">
        <w:rPr>
          <w:rFonts w:cs="Arial"/>
          <w:color w:val="auto"/>
          <w:szCs w:val="24"/>
        </w:rPr>
        <w:t xml:space="preserve"> y conocimiento. Praxis &amp; Saber - Vol. 3. Núm. 5 - Primer Semestre2012. Pág. 167-186. </w:t>
      </w:r>
      <w:hyperlink r:id="rId16" w:history="1">
        <w:r w:rsidR="00EE7F53" w:rsidRPr="001675E4">
          <w:rPr>
            <w:rStyle w:val="Hipervnculo"/>
            <w:rFonts w:cs="Arial"/>
            <w:color w:val="auto"/>
            <w:szCs w:val="24"/>
          </w:rPr>
          <w:t>http://dialnet.unirioja.es/servlet/artic</w:t>
        </w:r>
        <w:r w:rsidR="00EE7F53" w:rsidRPr="001675E4">
          <w:rPr>
            <w:rStyle w:val="Hipervnculo"/>
            <w:rFonts w:cs="Arial"/>
            <w:color w:val="auto"/>
            <w:szCs w:val="24"/>
          </w:rPr>
          <w:lastRenderedPageBreak/>
          <w:t>ulo?codigo=4237879</w:t>
        </w:r>
      </w:hyperlink>
      <w:r w:rsidR="00837BD1" w:rsidRPr="001675E4">
        <w:rPr>
          <w:rFonts w:cs="Arial"/>
          <w:color w:val="auto"/>
          <w:szCs w:val="24"/>
        </w:rPr>
        <w:t>. Consultado el 10 de agosto de 2014.</w:t>
      </w:r>
    </w:p>
    <w:p w:rsidR="00417B37" w:rsidRPr="001675E4" w:rsidRDefault="00417B37" w:rsidP="001675E4">
      <w:pPr>
        <w:spacing w:after="0" w:line="240" w:lineRule="auto"/>
        <w:ind w:left="284" w:hanging="284"/>
        <w:jc w:val="both"/>
        <w:rPr>
          <w:rFonts w:cs="Arial"/>
          <w:color w:val="auto"/>
          <w:szCs w:val="24"/>
        </w:rPr>
      </w:pPr>
    </w:p>
    <w:p w:rsidR="00EE7F53" w:rsidRPr="001675E4" w:rsidRDefault="00F20490" w:rsidP="001675E4">
      <w:pPr>
        <w:spacing w:after="0" w:line="240" w:lineRule="auto"/>
        <w:ind w:left="284" w:hanging="284"/>
        <w:jc w:val="both"/>
        <w:rPr>
          <w:rFonts w:cs="Arial"/>
          <w:color w:val="auto"/>
          <w:szCs w:val="24"/>
        </w:rPr>
      </w:pPr>
      <w:r w:rsidRPr="001675E4">
        <w:rPr>
          <w:rFonts w:cs="Arial"/>
          <w:color w:val="auto"/>
          <w:szCs w:val="24"/>
          <w:lang w:val="es-ES"/>
        </w:rPr>
        <w:t>K</w:t>
      </w:r>
      <w:r w:rsidR="00B11BCC" w:rsidRPr="001675E4">
        <w:rPr>
          <w:rFonts w:cs="Arial"/>
          <w:color w:val="auto"/>
          <w:szCs w:val="24"/>
          <w:lang w:val="es-ES"/>
        </w:rPr>
        <w:t>atz</w:t>
      </w:r>
      <w:r w:rsidRPr="001675E4">
        <w:rPr>
          <w:rFonts w:cs="Arial"/>
          <w:color w:val="auto"/>
          <w:szCs w:val="24"/>
          <w:lang w:val="es-ES"/>
        </w:rPr>
        <w:t>, J y</w:t>
      </w:r>
      <w:r w:rsidR="00EE7F53" w:rsidRPr="001675E4">
        <w:rPr>
          <w:rFonts w:cs="Arial"/>
          <w:color w:val="auto"/>
          <w:szCs w:val="24"/>
          <w:lang w:val="es-ES"/>
        </w:rPr>
        <w:t xml:space="preserve"> H</w:t>
      </w:r>
      <w:r w:rsidR="00B11BCC" w:rsidRPr="001675E4">
        <w:rPr>
          <w:rFonts w:cs="Arial"/>
          <w:color w:val="auto"/>
          <w:szCs w:val="24"/>
          <w:lang w:val="es-ES"/>
        </w:rPr>
        <w:t>ilbert</w:t>
      </w:r>
      <w:r w:rsidR="00EE7F53" w:rsidRPr="001675E4">
        <w:rPr>
          <w:rFonts w:cs="Arial"/>
          <w:color w:val="auto"/>
          <w:szCs w:val="24"/>
          <w:lang w:val="es-ES"/>
        </w:rPr>
        <w:t>, M. (2003).</w:t>
      </w:r>
      <w:r w:rsidR="00EE7F53" w:rsidRPr="001675E4">
        <w:rPr>
          <w:rFonts w:cs="Arial"/>
          <w:color w:val="auto"/>
          <w:szCs w:val="24"/>
        </w:rPr>
        <w:t xml:space="preserve">Los caminos hacia una sociedad de la información en América Latina y el Caribe. </w:t>
      </w:r>
      <w:r w:rsidR="00200D71" w:rsidRPr="001675E4">
        <w:rPr>
          <w:rFonts w:cs="Arial"/>
          <w:color w:val="auto"/>
          <w:szCs w:val="24"/>
        </w:rPr>
        <w:t>CEPAL</w:t>
      </w:r>
      <w:r w:rsidR="00EE7F53" w:rsidRPr="001675E4">
        <w:rPr>
          <w:rFonts w:cs="Arial"/>
          <w:color w:val="auto"/>
          <w:szCs w:val="24"/>
        </w:rPr>
        <w:t>. Santiago de Chile.</w:t>
      </w:r>
    </w:p>
    <w:p w:rsidR="00AC6462" w:rsidRPr="001675E4" w:rsidRDefault="00AC6462" w:rsidP="001675E4">
      <w:pPr>
        <w:spacing w:after="0" w:line="240" w:lineRule="auto"/>
        <w:ind w:left="284" w:hanging="284"/>
        <w:jc w:val="both"/>
        <w:rPr>
          <w:rFonts w:cs="Arial"/>
          <w:color w:val="auto"/>
          <w:szCs w:val="24"/>
        </w:rPr>
      </w:pPr>
    </w:p>
    <w:p w:rsidR="0059560C" w:rsidRPr="001675E4" w:rsidRDefault="00302C17" w:rsidP="001675E4">
      <w:pPr>
        <w:autoSpaceDE w:val="0"/>
        <w:autoSpaceDN w:val="0"/>
        <w:adjustRightInd w:val="0"/>
        <w:spacing w:after="0" w:line="240" w:lineRule="auto"/>
        <w:ind w:left="284" w:hanging="284"/>
        <w:jc w:val="both"/>
        <w:rPr>
          <w:rStyle w:val="reference-text"/>
          <w:rFonts w:cs="Arial"/>
          <w:color w:val="auto"/>
          <w:szCs w:val="24"/>
        </w:rPr>
      </w:pPr>
      <w:r w:rsidRPr="001675E4">
        <w:rPr>
          <w:rStyle w:val="reference-text"/>
          <w:rFonts w:cs="Arial"/>
          <w:color w:val="auto"/>
          <w:szCs w:val="24"/>
        </w:rPr>
        <w:t>K</w:t>
      </w:r>
      <w:r w:rsidR="00B11BCC" w:rsidRPr="001675E4">
        <w:rPr>
          <w:rStyle w:val="reference-text"/>
          <w:rFonts w:cs="Arial"/>
          <w:color w:val="auto"/>
          <w:szCs w:val="24"/>
        </w:rPr>
        <w:t>rüger</w:t>
      </w:r>
      <w:r w:rsidRPr="001675E4">
        <w:rPr>
          <w:rStyle w:val="reference-text"/>
          <w:rFonts w:cs="Arial"/>
          <w:color w:val="auto"/>
          <w:szCs w:val="24"/>
        </w:rPr>
        <w:t>, K. (</w:t>
      </w:r>
      <w:r w:rsidR="0059560C" w:rsidRPr="001675E4">
        <w:rPr>
          <w:rStyle w:val="reference-text"/>
          <w:rFonts w:cs="Arial"/>
          <w:color w:val="auto"/>
          <w:szCs w:val="24"/>
        </w:rPr>
        <w:t xml:space="preserve">2006). El Concepto de “Sociedad del Conocimiento”. Revista Bibliográfica De Geografía Y Ciencias Sociales, (Serie documental de </w:t>
      </w:r>
      <w:r w:rsidR="00200D71" w:rsidRPr="001675E4">
        <w:rPr>
          <w:rStyle w:val="reference-text"/>
          <w:rFonts w:cs="Arial"/>
          <w:color w:val="auto"/>
          <w:szCs w:val="24"/>
        </w:rPr>
        <w:t>Gea</w:t>
      </w:r>
      <w:r w:rsidR="0059560C" w:rsidRPr="001675E4">
        <w:rPr>
          <w:rStyle w:val="reference-text"/>
          <w:rFonts w:cs="Arial"/>
          <w:color w:val="auto"/>
          <w:szCs w:val="24"/>
        </w:rPr>
        <w:t xml:space="preserve"> Crítica). Vol. XI, Nº 683, Universidad de Barcelona.</w:t>
      </w:r>
    </w:p>
    <w:p w:rsidR="00AC6462" w:rsidRPr="001675E4" w:rsidRDefault="00AC6462" w:rsidP="001675E4">
      <w:pPr>
        <w:autoSpaceDE w:val="0"/>
        <w:autoSpaceDN w:val="0"/>
        <w:adjustRightInd w:val="0"/>
        <w:spacing w:after="0" w:line="240" w:lineRule="auto"/>
        <w:ind w:left="284" w:hanging="284"/>
        <w:jc w:val="both"/>
        <w:rPr>
          <w:rStyle w:val="reference-text"/>
          <w:rFonts w:cs="Arial"/>
          <w:color w:val="auto"/>
          <w:szCs w:val="24"/>
        </w:rPr>
      </w:pPr>
    </w:p>
    <w:p w:rsidR="00EE7F53" w:rsidRPr="001675E4" w:rsidRDefault="00EE7F53" w:rsidP="001675E4">
      <w:pPr>
        <w:spacing w:after="0" w:line="240" w:lineRule="auto"/>
        <w:ind w:left="284" w:hanging="284"/>
        <w:jc w:val="both"/>
        <w:rPr>
          <w:rFonts w:cs="Arial"/>
          <w:color w:val="auto"/>
          <w:szCs w:val="24"/>
        </w:rPr>
      </w:pPr>
      <w:r w:rsidRPr="001675E4">
        <w:rPr>
          <w:rFonts w:cs="Arial"/>
          <w:color w:val="auto"/>
          <w:szCs w:val="24"/>
        </w:rPr>
        <w:t>M</w:t>
      </w:r>
      <w:r w:rsidR="00B11BCC" w:rsidRPr="001675E4">
        <w:rPr>
          <w:rFonts w:cs="Arial"/>
          <w:color w:val="auto"/>
          <w:szCs w:val="24"/>
        </w:rPr>
        <w:t>orin</w:t>
      </w:r>
      <w:r w:rsidRPr="001675E4">
        <w:rPr>
          <w:rFonts w:cs="Arial"/>
          <w:color w:val="auto"/>
          <w:szCs w:val="24"/>
        </w:rPr>
        <w:t>, E. (2011). La vía para el futuro de la humanidad.</w:t>
      </w:r>
      <w:r w:rsidR="005D5D35" w:rsidRPr="001675E4">
        <w:rPr>
          <w:rFonts w:cs="Arial"/>
          <w:color w:val="auto"/>
          <w:szCs w:val="24"/>
        </w:rPr>
        <w:t xml:space="preserve"> </w:t>
      </w:r>
      <w:r w:rsidRPr="001675E4">
        <w:rPr>
          <w:rFonts w:cs="Arial"/>
          <w:color w:val="auto"/>
          <w:szCs w:val="24"/>
        </w:rPr>
        <w:t>Paidos. España.</w:t>
      </w:r>
    </w:p>
    <w:p w:rsidR="00AC6462" w:rsidRPr="001675E4" w:rsidRDefault="00AC6462" w:rsidP="001675E4">
      <w:pPr>
        <w:spacing w:after="0" w:line="240" w:lineRule="auto"/>
        <w:ind w:left="284" w:hanging="284"/>
        <w:jc w:val="both"/>
        <w:rPr>
          <w:rFonts w:cs="Arial"/>
          <w:color w:val="auto"/>
          <w:szCs w:val="24"/>
        </w:rPr>
      </w:pPr>
    </w:p>
    <w:p w:rsidR="00EE7F53" w:rsidRPr="001675E4" w:rsidRDefault="00EE7F53" w:rsidP="001675E4">
      <w:pPr>
        <w:spacing w:after="0" w:line="240" w:lineRule="auto"/>
        <w:ind w:left="284" w:hanging="284"/>
        <w:jc w:val="both"/>
        <w:rPr>
          <w:rFonts w:cs="Arial"/>
          <w:color w:val="auto"/>
          <w:szCs w:val="24"/>
        </w:rPr>
      </w:pPr>
      <w:r w:rsidRPr="001675E4">
        <w:rPr>
          <w:rFonts w:cs="Arial"/>
          <w:color w:val="auto"/>
          <w:szCs w:val="24"/>
        </w:rPr>
        <w:t>T</w:t>
      </w:r>
      <w:r w:rsidR="00B11BCC" w:rsidRPr="001675E4">
        <w:rPr>
          <w:rFonts w:cs="Arial"/>
          <w:color w:val="auto"/>
          <w:szCs w:val="24"/>
        </w:rPr>
        <w:t>offler</w:t>
      </w:r>
      <w:r w:rsidRPr="001675E4">
        <w:rPr>
          <w:rFonts w:cs="Arial"/>
          <w:color w:val="auto"/>
          <w:szCs w:val="24"/>
        </w:rPr>
        <w:t>, A. (1980).  La tercera ola. Edina. Bogotá. Traducido por Adolfo Martín</w:t>
      </w:r>
    </w:p>
    <w:p w:rsidR="00AC6462" w:rsidRPr="001675E4" w:rsidRDefault="00AC6462" w:rsidP="001675E4">
      <w:pPr>
        <w:spacing w:after="0" w:line="240" w:lineRule="auto"/>
        <w:ind w:left="284" w:hanging="284"/>
        <w:jc w:val="both"/>
        <w:rPr>
          <w:rFonts w:cs="Arial"/>
          <w:color w:val="auto"/>
          <w:szCs w:val="24"/>
        </w:rPr>
      </w:pPr>
    </w:p>
    <w:p w:rsidR="00EE7F53" w:rsidRPr="001675E4" w:rsidRDefault="00EE7F53" w:rsidP="001675E4">
      <w:pPr>
        <w:spacing w:after="0" w:line="240" w:lineRule="auto"/>
        <w:ind w:left="284" w:hanging="284"/>
        <w:jc w:val="both"/>
        <w:rPr>
          <w:rFonts w:cs="Arial"/>
          <w:color w:val="auto"/>
          <w:szCs w:val="24"/>
        </w:rPr>
      </w:pPr>
      <w:r w:rsidRPr="001675E4">
        <w:rPr>
          <w:rFonts w:cs="Arial"/>
          <w:color w:val="auto"/>
          <w:szCs w:val="24"/>
        </w:rPr>
        <w:t>T</w:t>
      </w:r>
      <w:r w:rsidR="00B11BCC" w:rsidRPr="001675E4">
        <w:rPr>
          <w:rFonts w:cs="Arial"/>
          <w:color w:val="auto"/>
          <w:szCs w:val="24"/>
        </w:rPr>
        <w:t>orres</w:t>
      </w:r>
      <w:r w:rsidR="00302C17" w:rsidRPr="001675E4">
        <w:rPr>
          <w:rFonts w:cs="Arial"/>
          <w:color w:val="auto"/>
          <w:szCs w:val="24"/>
        </w:rPr>
        <w:t>, S, T</w:t>
      </w:r>
      <w:r w:rsidR="00B11BCC" w:rsidRPr="001675E4">
        <w:rPr>
          <w:rFonts w:cs="Arial"/>
          <w:color w:val="auto"/>
          <w:szCs w:val="24"/>
        </w:rPr>
        <w:t>amayo</w:t>
      </w:r>
      <w:r w:rsidR="00302C17" w:rsidRPr="001675E4">
        <w:rPr>
          <w:rFonts w:cs="Arial"/>
          <w:color w:val="auto"/>
          <w:szCs w:val="24"/>
        </w:rPr>
        <w:t>, M., G</w:t>
      </w:r>
      <w:r w:rsidR="00B11BCC" w:rsidRPr="001675E4">
        <w:rPr>
          <w:rFonts w:cs="Arial"/>
          <w:color w:val="auto"/>
          <w:szCs w:val="24"/>
        </w:rPr>
        <w:t>irardo</w:t>
      </w:r>
      <w:r w:rsidR="00302C17" w:rsidRPr="001675E4">
        <w:rPr>
          <w:rFonts w:cs="Arial"/>
          <w:color w:val="auto"/>
          <w:szCs w:val="24"/>
        </w:rPr>
        <w:t>, S., y</w:t>
      </w:r>
      <w:r w:rsidRPr="001675E4">
        <w:rPr>
          <w:rFonts w:cs="Arial"/>
          <w:color w:val="auto"/>
          <w:szCs w:val="24"/>
        </w:rPr>
        <w:t xml:space="preserve"> V</w:t>
      </w:r>
      <w:r w:rsidR="00B11BCC" w:rsidRPr="001675E4">
        <w:rPr>
          <w:rFonts w:cs="Arial"/>
          <w:color w:val="auto"/>
          <w:szCs w:val="24"/>
        </w:rPr>
        <w:t>illalobos</w:t>
      </w:r>
      <w:r w:rsidR="00302C17" w:rsidRPr="001675E4">
        <w:rPr>
          <w:rFonts w:cs="Arial"/>
          <w:color w:val="auto"/>
          <w:szCs w:val="24"/>
        </w:rPr>
        <w:t>,</w:t>
      </w:r>
      <w:r w:rsidRPr="001675E4">
        <w:rPr>
          <w:rFonts w:cs="Arial"/>
          <w:color w:val="auto"/>
          <w:szCs w:val="24"/>
        </w:rPr>
        <w:t xml:space="preserve"> M. (2012). Morelos, ¿hacia una Sociedad del Conocimiento? consideraciones a partir del desarrollo de la ciencia, la educación superior y las TIC. Revista Electrónica de Investigación Educativa. Vol. 14, Núm. 2, 2012. </w:t>
      </w:r>
      <w:r w:rsidR="009658FA" w:rsidRPr="001675E4">
        <w:rPr>
          <w:rFonts w:cs="Arial"/>
          <w:color w:val="auto"/>
          <w:szCs w:val="24"/>
        </w:rPr>
        <w:t xml:space="preserve">Disponible en: </w:t>
      </w:r>
      <w:hyperlink r:id="rId17" w:history="1">
        <w:r w:rsidRPr="001675E4">
          <w:rPr>
            <w:rStyle w:val="Hipervnculo"/>
            <w:rFonts w:cs="Arial"/>
            <w:color w:val="auto"/>
            <w:szCs w:val="24"/>
          </w:rPr>
          <w:t>http://148.231.200.34//contenido//vol14no2/contenido-torresetal2012.pdf</w:t>
        </w:r>
      </w:hyperlink>
      <w:r w:rsidR="009658FA" w:rsidRPr="001675E4">
        <w:rPr>
          <w:rFonts w:cs="Arial"/>
          <w:color w:val="auto"/>
          <w:szCs w:val="24"/>
        </w:rPr>
        <w:t>.</w:t>
      </w:r>
      <w:r w:rsidR="00837BD1" w:rsidRPr="001675E4">
        <w:rPr>
          <w:rFonts w:cs="Arial"/>
          <w:color w:val="auto"/>
          <w:szCs w:val="24"/>
        </w:rPr>
        <w:t xml:space="preserve"> Consultado el 03 de agosto de 2014 en</w:t>
      </w:r>
      <w:r w:rsidR="00AC6462" w:rsidRPr="001675E4">
        <w:rPr>
          <w:rFonts w:cs="Arial"/>
          <w:color w:val="auto"/>
          <w:szCs w:val="24"/>
        </w:rPr>
        <w:t xml:space="preserve"> </w:t>
      </w:r>
      <w:r w:rsidRPr="001675E4">
        <w:rPr>
          <w:rFonts w:cs="Arial"/>
          <w:color w:val="auto"/>
          <w:szCs w:val="24"/>
        </w:rPr>
        <w:t xml:space="preserve">UIT (2003). Cumbre mundial </w:t>
      </w:r>
      <w:r w:rsidR="001B09B2" w:rsidRPr="001675E4">
        <w:rPr>
          <w:rFonts w:cs="Arial"/>
          <w:color w:val="auto"/>
          <w:szCs w:val="24"/>
        </w:rPr>
        <w:t xml:space="preserve">sobre </w:t>
      </w:r>
      <w:r w:rsidRPr="001675E4">
        <w:rPr>
          <w:rFonts w:cs="Arial"/>
          <w:color w:val="auto"/>
          <w:szCs w:val="24"/>
        </w:rPr>
        <w:t xml:space="preserve">la </w:t>
      </w:r>
      <w:r w:rsidR="001B09B2" w:rsidRPr="001675E4">
        <w:rPr>
          <w:rFonts w:cs="Arial"/>
          <w:color w:val="auto"/>
          <w:szCs w:val="24"/>
        </w:rPr>
        <w:t>Sociedad de la I</w:t>
      </w:r>
      <w:r w:rsidR="002C346F" w:rsidRPr="001675E4">
        <w:rPr>
          <w:rFonts w:cs="Arial"/>
          <w:color w:val="auto"/>
          <w:szCs w:val="24"/>
        </w:rPr>
        <w:t>nformación</w:t>
      </w:r>
      <w:r w:rsidRPr="001675E4">
        <w:rPr>
          <w:rFonts w:cs="Arial"/>
          <w:color w:val="auto"/>
          <w:szCs w:val="24"/>
        </w:rPr>
        <w:t xml:space="preserve">. Primera fase, celebrada en Ginebra. </w:t>
      </w:r>
      <w:r w:rsidR="00353363" w:rsidRPr="001675E4">
        <w:rPr>
          <w:rFonts w:cs="Arial"/>
          <w:color w:val="auto"/>
          <w:szCs w:val="24"/>
        </w:rPr>
        <w:t xml:space="preserve">Disponible </w:t>
      </w:r>
      <w:r w:rsidRPr="001675E4">
        <w:rPr>
          <w:rFonts w:cs="Arial"/>
          <w:color w:val="auto"/>
          <w:szCs w:val="24"/>
        </w:rPr>
        <w:t>en</w:t>
      </w:r>
      <w:r w:rsidR="00353363" w:rsidRPr="001675E4">
        <w:rPr>
          <w:rFonts w:cs="Arial"/>
          <w:color w:val="auto"/>
          <w:szCs w:val="24"/>
        </w:rPr>
        <w:t>:</w:t>
      </w:r>
      <w:r w:rsidRPr="001675E4">
        <w:rPr>
          <w:rFonts w:cs="Arial"/>
          <w:color w:val="auto"/>
          <w:szCs w:val="24"/>
        </w:rPr>
        <w:t xml:space="preserve"> </w:t>
      </w:r>
      <w:hyperlink r:id="rId18" w:history="1">
        <w:r w:rsidRPr="001675E4">
          <w:rPr>
            <w:rStyle w:val="Hipervnculo"/>
            <w:rFonts w:cs="Arial"/>
            <w:color w:val="auto"/>
            <w:szCs w:val="24"/>
          </w:rPr>
          <w:t>http://www.itu.int/dms_pub/itu-s/md/03/wsis/doc/S03-WSIS-DOC-0004!!PDF-S.pdf</w:t>
        </w:r>
      </w:hyperlink>
      <w:r w:rsidR="00353363" w:rsidRPr="001675E4">
        <w:rPr>
          <w:rFonts w:cs="Arial"/>
          <w:color w:val="auto"/>
          <w:szCs w:val="24"/>
        </w:rPr>
        <w:t xml:space="preserve"> </w:t>
      </w:r>
      <w:r w:rsidR="00CB1DA7" w:rsidRPr="001675E4">
        <w:rPr>
          <w:rFonts w:cs="Arial"/>
          <w:color w:val="auto"/>
          <w:szCs w:val="24"/>
        </w:rPr>
        <w:t>Consultado</w:t>
      </w:r>
      <w:r w:rsidR="00353363" w:rsidRPr="001675E4">
        <w:rPr>
          <w:rFonts w:cs="Arial"/>
          <w:color w:val="auto"/>
          <w:szCs w:val="24"/>
        </w:rPr>
        <w:t xml:space="preserve"> el 10 de </w:t>
      </w:r>
      <w:r w:rsidR="00CB1DA7" w:rsidRPr="001675E4">
        <w:rPr>
          <w:rFonts w:cs="Arial"/>
          <w:color w:val="auto"/>
          <w:szCs w:val="24"/>
        </w:rPr>
        <w:t>agosto de 2014.</w:t>
      </w:r>
    </w:p>
    <w:p w:rsidR="00AC6462" w:rsidRPr="001675E4" w:rsidRDefault="00AC6462" w:rsidP="001675E4">
      <w:pPr>
        <w:spacing w:after="0" w:line="240" w:lineRule="auto"/>
        <w:ind w:left="284" w:hanging="284"/>
        <w:jc w:val="both"/>
        <w:rPr>
          <w:rFonts w:cs="Arial"/>
          <w:color w:val="auto"/>
          <w:szCs w:val="24"/>
        </w:rPr>
      </w:pPr>
    </w:p>
    <w:p w:rsidR="00CB1DA7" w:rsidRPr="001675E4" w:rsidRDefault="008F2CB3" w:rsidP="001675E4">
      <w:pPr>
        <w:spacing w:after="0" w:line="240" w:lineRule="auto"/>
        <w:ind w:left="284" w:hanging="284"/>
        <w:jc w:val="both"/>
        <w:rPr>
          <w:rFonts w:cs="Arial"/>
          <w:color w:val="auto"/>
          <w:szCs w:val="24"/>
        </w:rPr>
      </w:pPr>
      <w:r w:rsidRPr="001675E4">
        <w:rPr>
          <w:rFonts w:cs="Arial"/>
          <w:color w:val="auto"/>
          <w:szCs w:val="24"/>
        </w:rPr>
        <w:lastRenderedPageBreak/>
        <w:t>____</w:t>
      </w:r>
      <w:r w:rsidR="00200D71" w:rsidRPr="001675E4">
        <w:rPr>
          <w:rFonts w:cs="Arial"/>
          <w:color w:val="auto"/>
          <w:szCs w:val="24"/>
        </w:rPr>
        <w:t xml:space="preserve"> (</w:t>
      </w:r>
      <w:r w:rsidR="00EE7F53" w:rsidRPr="001675E4">
        <w:rPr>
          <w:rFonts w:cs="Arial"/>
          <w:color w:val="auto"/>
          <w:szCs w:val="24"/>
        </w:rPr>
        <w:t xml:space="preserve">2005). Cumbre mundial </w:t>
      </w:r>
      <w:r w:rsidR="001B09B2" w:rsidRPr="001675E4">
        <w:rPr>
          <w:rFonts w:cs="Arial"/>
          <w:color w:val="auto"/>
          <w:szCs w:val="24"/>
        </w:rPr>
        <w:t xml:space="preserve">sobre </w:t>
      </w:r>
      <w:r w:rsidR="00EE7F53" w:rsidRPr="001675E4">
        <w:rPr>
          <w:rFonts w:cs="Arial"/>
          <w:color w:val="auto"/>
          <w:szCs w:val="24"/>
        </w:rPr>
        <w:t xml:space="preserve">la </w:t>
      </w:r>
      <w:r w:rsidR="002C346F" w:rsidRPr="001675E4">
        <w:rPr>
          <w:rFonts w:cs="Arial"/>
          <w:color w:val="auto"/>
          <w:szCs w:val="24"/>
        </w:rPr>
        <w:t xml:space="preserve">Sociedad de la </w:t>
      </w:r>
      <w:r w:rsidR="001B09B2" w:rsidRPr="001675E4">
        <w:rPr>
          <w:rFonts w:cs="Arial"/>
          <w:color w:val="auto"/>
          <w:szCs w:val="24"/>
        </w:rPr>
        <w:t>I</w:t>
      </w:r>
      <w:r w:rsidR="002C346F" w:rsidRPr="001675E4">
        <w:rPr>
          <w:rFonts w:cs="Arial"/>
          <w:color w:val="auto"/>
          <w:szCs w:val="24"/>
        </w:rPr>
        <w:t>nformación</w:t>
      </w:r>
      <w:r w:rsidR="00EE7F53" w:rsidRPr="001675E4">
        <w:rPr>
          <w:rFonts w:cs="Arial"/>
          <w:color w:val="auto"/>
          <w:szCs w:val="24"/>
        </w:rPr>
        <w:t xml:space="preserve">. Segunda fase, celebrada en Túnez. </w:t>
      </w:r>
      <w:r w:rsidR="00CB1DA7" w:rsidRPr="001675E4">
        <w:rPr>
          <w:rFonts w:cs="Arial"/>
          <w:color w:val="auto"/>
          <w:szCs w:val="24"/>
        </w:rPr>
        <w:t>Disponible en:</w:t>
      </w:r>
      <w:r w:rsidR="004B523E" w:rsidRPr="001675E4">
        <w:rPr>
          <w:rFonts w:cs="Arial"/>
          <w:color w:val="auto"/>
          <w:szCs w:val="24"/>
        </w:rPr>
        <w:t xml:space="preserve"> </w:t>
      </w:r>
      <w:r w:rsidR="00EE7F53" w:rsidRPr="001675E4">
        <w:rPr>
          <w:rFonts w:cs="Arial"/>
          <w:color w:val="auto"/>
          <w:szCs w:val="24"/>
        </w:rPr>
        <w:t xml:space="preserve"> </w:t>
      </w:r>
      <w:hyperlink r:id="rId19" w:history="1">
        <w:r w:rsidR="00EE7F53" w:rsidRPr="001675E4">
          <w:rPr>
            <w:rStyle w:val="Hipervnculo"/>
            <w:rFonts w:cs="Arial"/>
            <w:color w:val="auto"/>
            <w:szCs w:val="24"/>
          </w:rPr>
          <w:t>https://www.itu.int/wsis/docs2/tunis/off/7-es.html</w:t>
        </w:r>
      </w:hyperlink>
      <w:r w:rsidR="00CB1DA7" w:rsidRPr="001675E4">
        <w:rPr>
          <w:rFonts w:cs="Arial"/>
          <w:color w:val="auto"/>
          <w:szCs w:val="24"/>
        </w:rPr>
        <w:t>. Consultado el 10 de agosto de 2014.</w:t>
      </w:r>
    </w:p>
    <w:p w:rsidR="00AC6462" w:rsidRPr="001675E4" w:rsidRDefault="00AC6462" w:rsidP="001675E4">
      <w:pPr>
        <w:spacing w:after="0" w:line="240" w:lineRule="auto"/>
        <w:ind w:left="284" w:hanging="284"/>
        <w:jc w:val="both"/>
        <w:rPr>
          <w:rFonts w:cs="Arial"/>
          <w:color w:val="auto"/>
          <w:szCs w:val="24"/>
        </w:rPr>
      </w:pPr>
    </w:p>
    <w:p w:rsidR="00821F64" w:rsidRPr="001675E4" w:rsidRDefault="003B039B" w:rsidP="001675E4">
      <w:pPr>
        <w:spacing w:after="0" w:line="240" w:lineRule="auto"/>
        <w:ind w:left="284" w:hanging="284"/>
        <w:jc w:val="both"/>
        <w:rPr>
          <w:rFonts w:cs="Arial"/>
          <w:color w:val="000000" w:themeColor="text1"/>
          <w:szCs w:val="24"/>
        </w:rPr>
      </w:pPr>
      <w:r w:rsidRPr="001675E4">
        <w:rPr>
          <w:rFonts w:cs="Arial"/>
          <w:color w:val="auto"/>
          <w:szCs w:val="24"/>
        </w:rPr>
        <w:t>____</w:t>
      </w:r>
      <w:r w:rsidR="00EE7F53" w:rsidRPr="001675E4">
        <w:rPr>
          <w:rFonts w:cs="Arial"/>
          <w:color w:val="auto"/>
          <w:szCs w:val="24"/>
        </w:rPr>
        <w:t xml:space="preserve"> (2005). Cumbre mundial </w:t>
      </w:r>
      <w:r w:rsidR="000F00FE" w:rsidRPr="001675E4">
        <w:rPr>
          <w:rFonts w:cs="Arial"/>
          <w:color w:val="auto"/>
          <w:szCs w:val="24"/>
        </w:rPr>
        <w:t>sobre</w:t>
      </w:r>
      <w:r w:rsidR="00EE7F53" w:rsidRPr="001675E4">
        <w:rPr>
          <w:rFonts w:cs="Arial"/>
          <w:color w:val="auto"/>
          <w:szCs w:val="24"/>
        </w:rPr>
        <w:t xml:space="preserve"> la </w:t>
      </w:r>
      <w:r w:rsidR="002C346F" w:rsidRPr="001675E4">
        <w:rPr>
          <w:rFonts w:cs="Arial"/>
          <w:color w:val="auto"/>
          <w:szCs w:val="24"/>
        </w:rPr>
        <w:t xml:space="preserve">Sociedad de la </w:t>
      </w:r>
      <w:r w:rsidR="000F00FE" w:rsidRPr="001675E4">
        <w:rPr>
          <w:rFonts w:cs="Arial"/>
          <w:color w:val="auto"/>
          <w:szCs w:val="24"/>
        </w:rPr>
        <w:t>I</w:t>
      </w:r>
      <w:r w:rsidR="002C346F" w:rsidRPr="001675E4">
        <w:rPr>
          <w:rFonts w:cs="Arial"/>
          <w:color w:val="auto"/>
          <w:szCs w:val="24"/>
        </w:rPr>
        <w:t>nformación</w:t>
      </w:r>
      <w:r w:rsidR="005D5D35" w:rsidRPr="001675E4">
        <w:rPr>
          <w:rFonts w:cs="Arial"/>
          <w:color w:val="auto"/>
          <w:szCs w:val="24"/>
        </w:rPr>
        <w:t xml:space="preserve"> (</w:t>
      </w:r>
      <w:r w:rsidR="00EE7F53" w:rsidRPr="001675E4">
        <w:rPr>
          <w:rFonts w:cs="Arial"/>
          <w:color w:val="auto"/>
          <w:szCs w:val="24"/>
        </w:rPr>
        <w:t>CMSI). Documentos finales: Ginebra 2003- Túnez, 2005. Disponible</w:t>
      </w:r>
      <w:r w:rsidR="00821F64" w:rsidRPr="001675E4">
        <w:rPr>
          <w:rFonts w:cs="Arial"/>
          <w:color w:val="auto"/>
          <w:szCs w:val="24"/>
        </w:rPr>
        <w:t xml:space="preserve"> en: </w:t>
      </w:r>
      <w:hyperlink r:id="rId20" w:history="1">
        <w:r w:rsidR="00821F64" w:rsidRPr="001675E4">
          <w:rPr>
            <w:rStyle w:val="Hipervnculo"/>
            <w:rFonts w:cs="Arial"/>
            <w:color w:val="000000" w:themeColor="text1"/>
            <w:szCs w:val="24"/>
          </w:rPr>
          <w:t>http://www.itu.int/wsis/outcome/booklet-es.pdf</w:t>
        </w:r>
      </w:hyperlink>
      <w:r w:rsidR="00821F64" w:rsidRPr="001675E4">
        <w:rPr>
          <w:rFonts w:cs="Arial"/>
          <w:color w:val="000000" w:themeColor="text1"/>
          <w:szCs w:val="24"/>
        </w:rPr>
        <w:t>.</w:t>
      </w:r>
      <w:r w:rsidR="004B523E" w:rsidRPr="001675E4">
        <w:rPr>
          <w:rFonts w:cs="Arial"/>
          <w:color w:val="000000" w:themeColor="text1"/>
          <w:szCs w:val="24"/>
        </w:rPr>
        <w:t xml:space="preserve"> Consultado el 10 de agosto de 2014.</w:t>
      </w:r>
    </w:p>
    <w:p w:rsidR="00AC6462" w:rsidRPr="001675E4" w:rsidRDefault="00AC6462" w:rsidP="001675E4">
      <w:pPr>
        <w:spacing w:after="0" w:line="240" w:lineRule="auto"/>
        <w:ind w:left="284" w:hanging="284"/>
        <w:jc w:val="both"/>
        <w:rPr>
          <w:rFonts w:cs="Arial"/>
          <w:color w:val="000000" w:themeColor="text1"/>
          <w:szCs w:val="24"/>
        </w:rPr>
      </w:pPr>
    </w:p>
    <w:p w:rsidR="00EE7F53" w:rsidRPr="001675E4" w:rsidRDefault="00EE7F53" w:rsidP="001675E4">
      <w:pPr>
        <w:spacing w:after="0" w:line="240" w:lineRule="auto"/>
        <w:ind w:left="284" w:hanging="284"/>
        <w:jc w:val="both"/>
        <w:rPr>
          <w:rFonts w:cs="Arial"/>
          <w:color w:val="000000" w:themeColor="text1"/>
          <w:szCs w:val="24"/>
        </w:rPr>
      </w:pPr>
      <w:r w:rsidRPr="001675E4">
        <w:rPr>
          <w:rFonts w:cs="Arial"/>
          <w:color w:val="000000" w:themeColor="text1"/>
          <w:szCs w:val="24"/>
        </w:rPr>
        <w:t>U</w:t>
      </w:r>
      <w:r w:rsidR="00C6608D" w:rsidRPr="001675E4">
        <w:rPr>
          <w:rFonts w:cs="Arial"/>
          <w:color w:val="000000" w:themeColor="text1"/>
          <w:szCs w:val="24"/>
        </w:rPr>
        <w:t>NESCO</w:t>
      </w:r>
      <w:r w:rsidRPr="001675E4">
        <w:rPr>
          <w:rFonts w:cs="Arial"/>
          <w:color w:val="000000" w:themeColor="text1"/>
          <w:szCs w:val="24"/>
        </w:rPr>
        <w:t xml:space="preserve">  (2005). Informe mundial de la UNESCO: hacia las Sociedades del Conocimiento. Ediciones UNESCO. París Disponible en: </w:t>
      </w:r>
      <w:hyperlink r:id="rId21" w:history="1">
        <w:r w:rsidRPr="001675E4">
          <w:rPr>
            <w:rStyle w:val="Hipervnculo"/>
            <w:rFonts w:cs="Arial"/>
            <w:color w:val="000000" w:themeColor="text1"/>
            <w:szCs w:val="24"/>
          </w:rPr>
          <w:t>http://www.unesco.org/es/worldreport</w:t>
        </w:r>
      </w:hyperlink>
      <w:r w:rsidR="00A00C66" w:rsidRPr="001675E4">
        <w:rPr>
          <w:rFonts w:cs="Arial"/>
          <w:color w:val="000000" w:themeColor="text1"/>
          <w:szCs w:val="24"/>
        </w:rPr>
        <w:t xml:space="preserve">. Consultado el </w:t>
      </w:r>
      <w:r w:rsidR="00821F64" w:rsidRPr="001675E4">
        <w:rPr>
          <w:rFonts w:cs="Arial"/>
          <w:color w:val="000000" w:themeColor="text1"/>
          <w:szCs w:val="24"/>
        </w:rPr>
        <w:t>30 de julio de 2014.</w:t>
      </w:r>
    </w:p>
    <w:p w:rsidR="00AC6462" w:rsidRPr="001675E4" w:rsidRDefault="00AC6462" w:rsidP="001675E4">
      <w:pPr>
        <w:spacing w:after="0" w:line="240" w:lineRule="auto"/>
        <w:ind w:left="284" w:hanging="284"/>
        <w:jc w:val="both"/>
        <w:rPr>
          <w:rFonts w:cs="Arial"/>
          <w:color w:val="000000" w:themeColor="text1"/>
          <w:szCs w:val="24"/>
          <w:u w:val="single"/>
        </w:rPr>
      </w:pPr>
    </w:p>
    <w:p w:rsidR="00EE7F53" w:rsidRPr="001F0B8B" w:rsidRDefault="00EE7F53" w:rsidP="001675E4">
      <w:pPr>
        <w:spacing w:after="0" w:line="240" w:lineRule="auto"/>
        <w:ind w:left="284" w:hanging="284"/>
        <w:jc w:val="both"/>
        <w:rPr>
          <w:rFonts w:cs="Arial"/>
          <w:color w:val="auto"/>
          <w:szCs w:val="24"/>
        </w:rPr>
      </w:pPr>
      <w:r w:rsidRPr="001675E4">
        <w:rPr>
          <w:rFonts w:cs="Arial"/>
          <w:color w:val="000000" w:themeColor="text1"/>
          <w:szCs w:val="24"/>
        </w:rPr>
        <w:t>Z</w:t>
      </w:r>
      <w:r w:rsidR="00C6608D" w:rsidRPr="001675E4">
        <w:rPr>
          <w:rFonts w:cs="Arial"/>
          <w:color w:val="000000" w:themeColor="text1"/>
          <w:szCs w:val="24"/>
        </w:rPr>
        <w:t>illien</w:t>
      </w:r>
      <w:r w:rsidRPr="001675E4">
        <w:rPr>
          <w:rFonts w:cs="Arial"/>
          <w:color w:val="000000" w:themeColor="text1"/>
          <w:szCs w:val="24"/>
        </w:rPr>
        <w:t xml:space="preserve">, N. (2013). La sociedad de la información y del conocimiento: autognosis de la modernidad. </w:t>
      </w:r>
      <w:r w:rsidR="004112E6" w:rsidRPr="001675E4">
        <w:rPr>
          <w:rFonts w:cs="Arial"/>
          <w:color w:val="000000" w:themeColor="text1"/>
          <w:szCs w:val="24"/>
        </w:rPr>
        <w:t xml:space="preserve">Konrad-Adenauer-Stiftung. </w:t>
      </w:r>
      <w:r w:rsidRPr="001675E4">
        <w:rPr>
          <w:rFonts w:cs="Arial"/>
          <w:color w:val="000000" w:themeColor="text1"/>
          <w:szCs w:val="24"/>
        </w:rPr>
        <w:t>Pp. 5-13. Marie-Sophie</w:t>
      </w:r>
      <w:r w:rsidR="00200D71" w:rsidRPr="001675E4">
        <w:rPr>
          <w:rFonts w:cs="Arial"/>
          <w:color w:val="000000" w:themeColor="text1"/>
          <w:szCs w:val="24"/>
        </w:rPr>
        <w:t xml:space="preserve"> </w:t>
      </w:r>
      <w:r w:rsidR="003B039B" w:rsidRPr="001675E4">
        <w:rPr>
          <w:rFonts w:cs="Arial"/>
          <w:color w:val="000000" w:themeColor="text1"/>
          <w:szCs w:val="24"/>
        </w:rPr>
        <w:t>Beier, Edits</w:t>
      </w:r>
      <w:r w:rsidRPr="001675E4">
        <w:rPr>
          <w:rFonts w:cs="Arial"/>
          <w:color w:val="000000" w:themeColor="text1"/>
          <w:szCs w:val="24"/>
        </w:rPr>
        <w:t>.</w:t>
      </w:r>
      <w:r w:rsidR="00B44AA0" w:rsidRPr="001675E4">
        <w:rPr>
          <w:rFonts w:cs="Arial"/>
          <w:color w:val="000000" w:themeColor="text1"/>
          <w:szCs w:val="24"/>
        </w:rPr>
        <w:t xml:space="preserve"> </w:t>
      </w:r>
      <w:r w:rsidRPr="001675E4">
        <w:rPr>
          <w:rFonts w:cs="Arial"/>
          <w:color w:val="000000" w:themeColor="text1"/>
          <w:szCs w:val="24"/>
        </w:rPr>
        <w:t xml:space="preserve">Fundación Konrad Adenauer. Disponible en: </w:t>
      </w:r>
      <w:hyperlink r:id="rId22" w:history="1">
        <w:r w:rsidR="00417B37" w:rsidRPr="001675E4">
          <w:rPr>
            <w:rStyle w:val="Hipervnculo"/>
            <w:rFonts w:cs="Arial"/>
            <w:szCs w:val="24"/>
          </w:rPr>
          <w:t>http://www.kas.de/wf/doc/kas_35142-1522-4-0.pdf?130930172736</w:t>
        </w:r>
      </w:hyperlink>
      <w:r w:rsidR="00A00C66" w:rsidRPr="001675E4">
        <w:rPr>
          <w:rFonts w:cs="Arial"/>
          <w:color w:val="000000" w:themeColor="text1"/>
          <w:szCs w:val="24"/>
        </w:rPr>
        <w:t>.</w:t>
      </w:r>
      <w:r w:rsidRPr="001675E4">
        <w:rPr>
          <w:rFonts w:cs="Arial"/>
          <w:color w:val="000000" w:themeColor="text1"/>
          <w:szCs w:val="24"/>
        </w:rPr>
        <w:t xml:space="preserve"> </w:t>
      </w:r>
      <w:r w:rsidR="00417B37" w:rsidRPr="001675E4">
        <w:rPr>
          <w:rFonts w:cs="Arial"/>
          <w:color w:val="000000" w:themeColor="text1"/>
          <w:szCs w:val="24"/>
        </w:rPr>
        <w:t>c</w:t>
      </w:r>
      <w:r w:rsidRPr="001675E4">
        <w:rPr>
          <w:rFonts w:cs="Arial"/>
          <w:color w:val="auto"/>
          <w:szCs w:val="24"/>
        </w:rPr>
        <w:t>onsultado el 14 de agosto de 2014.</w:t>
      </w:r>
      <w:bookmarkEnd w:id="0"/>
    </w:p>
    <w:p w:rsidR="00EE7F53" w:rsidRPr="001F0B8B" w:rsidRDefault="00EE7F53" w:rsidP="00EE7F53">
      <w:pPr>
        <w:rPr>
          <w:rFonts w:cs="Arial"/>
          <w:szCs w:val="24"/>
        </w:rPr>
      </w:pPr>
    </w:p>
    <w:sectPr w:rsidR="00EE7F53" w:rsidRPr="001F0B8B" w:rsidSect="000366D2">
      <w:footerReference w:type="default" r:id="rId23"/>
      <w:type w:val="continuous"/>
      <w:pgSz w:w="12240" w:h="15840" w:code="1"/>
      <w:pgMar w:top="1701" w:right="1701" w:bottom="1701" w:left="1701" w:header="720" w:footer="720" w:gutter="0"/>
      <w:pgBorders w:offsetFrom="page">
        <w:top w:val="threeDEngrave" w:sz="24" w:space="24" w:color="800000"/>
        <w:left w:val="threeDEngrave" w:sz="24" w:space="24" w:color="800000"/>
        <w:bottom w:val="threeDEmboss" w:sz="24" w:space="24" w:color="800000"/>
        <w:right w:val="threeDEmboss" w:sz="24" w:space="24" w:color="800000"/>
      </w:pgBorders>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EB7" w:rsidRDefault="00A75EB7" w:rsidP="003D514D">
      <w:pPr>
        <w:spacing w:after="0" w:line="240" w:lineRule="auto"/>
      </w:pPr>
      <w:r>
        <w:separator/>
      </w:r>
    </w:p>
  </w:endnote>
  <w:endnote w:type="continuationSeparator" w:id="0">
    <w:p w:rsidR="00A75EB7" w:rsidRDefault="00A75EB7" w:rsidP="003D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D2" w:rsidRDefault="000366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2"/>
        <w:szCs w:val="22"/>
      </w:rPr>
      <w:id w:val="-908925790"/>
      <w:docPartObj>
        <w:docPartGallery w:val="Page Numbers (Bottom of Page)"/>
        <w:docPartUnique/>
      </w:docPartObj>
    </w:sdtPr>
    <w:sdtEndPr/>
    <w:sdtContent>
      <w:p w:rsidR="000366D2" w:rsidRPr="00815C27" w:rsidRDefault="000366D2">
        <w:pPr>
          <w:pStyle w:val="Piedepgina"/>
          <w:jc w:val="right"/>
          <w:rPr>
            <w:rFonts w:asciiTheme="minorHAnsi" w:hAnsiTheme="minorHAnsi"/>
            <w:sz w:val="22"/>
            <w:szCs w:val="22"/>
          </w:rPr>
        </w:pPr>
        <w:r w:rsidRPr="00815C27">
          <w:rPr>
            <w:rFonts w:asciiTheme="minorHAnsi" w:hAnsiTheme="minorHAnsi"/>
            <w:sz w:val="22"/>
            <w:szCs w:val="22"/>
          </w:rPr>
          <w:fldChar w:fldCharType="begin"/>
        </w:r>
        <w:r w:rsidRPr="00815C27">
          <w:rPr>
            <w:rFonts w:asciiTheme="minorHAnsi" w:hAnsiTheme="minorHAnsi"/>
            <w:sz w:val="22"/>
            <w:szCs w:val="22"/>
          </w:rPr>
          <w:instrText>PAGE   \* MERGEFORMAT</w:instrText>
        </w:r>
        <w:r w:rsidRPr="00815C27">
          <w:rPr>
            <w:rFonts w:asciiTheme="minorHAnsi" w:hAnsiTheme="minorHAnsi"/>
            <w:sz w:val="22"/>
            <w:szCs w:val="22"/>
          </w:rPr>
          <w:fldChar w:fldCharType="separate"/>
        </w:r>
        <w:r w:rsidR="001675E4" w:rsidRPr="001675E4">
          <w:rPr>
            <w:rFonts w:asciiTheme="minorHAnsi" w:hAnsiTheme="minorHAnsi"/>
            <w:noProof/>
            <w:sz w:val="22"/>
            <w:szCs w:val="22"/>
            <w:lang w:val="es-ES"/>
          </w:rPr>
          <w:t>60</w:t>
        </w:r>
        <w:r w:rsidRPr="00815C27">
          <w:rPr>
            <w:rFonts w:asciiTheme="minorHAnsi" w:hAnsiTheme="minorHAnsi"/>
            <w:sz w:val="22"/>
            <w:szCs w:val="22"/>
          </w:rPr>
          <w:fldChar w:fldCharType="end"/>
        </w:r>
      </w:p>
    </w:sdtContent>
  </w:sdt>
  <w:p w:rsidR="000366D2" w:rsidRPr="00815C27" w:rsidRDefault="000366D2">
    <w:pPr>
      <w:pStyle w:val="Piedepgina"/>
      <w:rPr>
        <w:rFonts w:asciiTheme="minorHAnsi" w:hAnsiTheme="minorHAns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D2" w:rsidRDefault="000366D2">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7480744"/>
      <w:docPartObj>
        <w:docPartGallery w:val="Page Numbers (Bottom of Page)"/>
        <w:docPartUnique/>
      </w:docPartObj>
    </w:sdtPr>
    <w:sdtEndPr/>
    <w:sdtContent>
      <w:p w:rsidR="000366D2" w:rsidRDefault="000366D2">
        <w:pPr>
          <w:pStyle w:val="Piedepgina"/>
          <w:jc w:val="right"/>
        </w:pPr>
        <w:r>
          <w:fldChar w:fldCharType="begin"/>
        </w:r>
        <w:r>
          <w:instrText>PAGE   \* MERGEFORMAT</w:instrText>
        </w:r>
        <w:r>
          <w:fldChar w:fldCharType="separate"/>
        </w:r>
        <w:r w:rsidR="001675E4" w:rsidRPr="001675E4">
          <w:rPr>
            <w:noProof/>
            <w:lang w:val="es-ES"/>
          </w:rPr>
          <w:t>74</w:t>
        </w:r>
        <w:r>
          <w:fldChar w:fldCharType="end"/>
        </w:r>
      </w:p>
    </w:sdtContent>
  </w:sdt>
  <w:p w:rsidR="000366D2" w:rsidRDefault="000366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EB7" w:rsidRDefault="00A75EB7" w:rsidP="003D514D">
      <w:pPr>
        <w:spacing w:after="0" w:line="240" w:lineRule="auto"/>
      </w:pPr>
      <w:r>
        <w:separator/>
      </w:r>
    </w:p>
  </w:footnote>
  <w:footnote w:type="continuationSeparator" w:id="0">
    <w:p w:rsidR="00A75EB7" w:rsidRDefault="00A75EB7" w:rsidP="003D5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D2" w:rsidRDefault="000366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97" w:rsidRDefault="00A75EB7">
    <w:pPr>
      <w:pStyle w:val="Encabezado"/>
    </w:pPr>
    <w:r>
      <w:rPr>
        <w:noProof/>
      </w:rPr>
      <w:pict>
        <v:rect id="Rectángulo 197" o:spid="_x0000_s2049" style="position:absolute;margin-left:0;margin-top:0;width:468.5pt;height:21.3pt;z-index:-25165875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allowoverlap="f" fillcolor="maroon" stroked="f" strokeweight="2pt">
          <v:textbox style="mso-fit-shape-to-text:t">
            <w:txbxContent>
              <w:sdt>
                <w:sdtPr>
                  <w:rPr>
                    <w:rFonts w:asciiTheme="minorHAnsi" w:hAnsiTheme="minorHAnsi"/>
                    <w:caps/>
                    <w:color w:val="FFFFFF" w:themeColor="background1"/>
                    <w:sz w:val="22"/>
                    <w:szCs w:val="22"/>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666C97" w:rsidRPr="00666C97" w:rsidRDefault="00666C97" w:rsidP="00666C97">
                    <w:pPr>
                      <w:pStyle w:val="Encabezado"/>
                      <w:jc w:val="both"/>
                      <w:rPr>
                        <w:rFonts w:asciiTheme="minorHAnsi" w:hAnsiTheme="minorHAnsi"/>
                        <w:caps/>
                        <w:color w:val="FFFFFF" w:themeColor="background1"/>
                        <w:sz w:val="22"/>
                        <w:szCs w:val="22"/>
                      </w:rPr>
                    </w:pPr>
                    <w:r>
                      <w:rPr>
                        <w:rFonts w:asciiTheme="minorHAnsi" w:hAnsiTheme="minorHAnsi"/>
                        <w:caps/>
                        <w:color w:val="FFFFFF" w:themeColor="background1"/>
                        <w:sz w:val="22"/>
                        <w:szCs w:val="22"/>
                      </w:rPr>
                      <w:t>AÑO 2016  n° 2                                                                                                                             GERENTIA</w:t>
                    </w:r>
                  </w:p>
                </w:sdtContent>
              </w:sdt>
            </w:txbxContent>
          </v:textbox>
          <w10:wrap type="square" anchorx="margin" anchory="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D2" w:rsidRDefault="000366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5pt;height:25.5pt;visibility:visible;mso-wrap-style:square" o:bullet="t">
        <v:imagedata r:id="rId1" o:title=""/>
      </v:shape>
    </w:pict>
  </w:numPicBullet>
  <w:abstractNum w:abstractNumId="0">
    <w:nsid w:val="0AD54C7E"/>
    <w:multiLevelType w:val="hybridMultilevel"/>
    <w:tmpl w:val="9C563482"/>
    <w:lvl w:ilvl="0" w:tplc="C8BA3BCE">
      <w:start w:val="1"/>
      <w:numFmt w:val="bullet"/>
      <w:lvlText w:val=""/>
      <w:lvlPicBulletId w:val="0"/>
      <w:lvlJc w:val="left"/>
      <w:pPr>
        <w:tabs>
          <w:tab w:val="num" w:pos="720"/>
        </w:tabs>
        <w:ind w:left="720" w:hanging="360"/>
      </w:pPr>
      <w:rPr>
        <w:rFonts w:ascii="Symbol" w:hAnsi="Symbol" w:hint="default"/>
      </w:rPr>
    </w:lvl>
    <w:lvl w:ilvl="1" w:tplc="CCFC5AB4" w:tentative="1">
      <w:start w:val="1"/>
      <w:numFmt w:val="bullet"/>
      <w:lvlText w:val=""/>
      <w:lvlJc w:val="left"/>
      <w:pPr>
        <w:tabs>
          <w:tab w:val="num" w:pos="1440"/>
        </w:tabs>
        <w:ind w:left="1440" w:hanging="360"/>
      </w:pPr>
      <w:rPr>
        <w:rFonts w:ascii="Symbol" w:hAnsi="Symbol" w:hint="default"/>
      </w:rPr>
    </w:lvl>
    <w:lvl w:ilvl="2" w:tplc="41A02D52" w:tentative="1">
      <w:start w:val="1"/>
      <w:numFmt w:val="bullet"/>
      <w:lvlText w:val=""/>
      <w:lvlJc w:val="left"/>
      <w:pPr>
        <w:tabs>
          <w:tab w:val="num" w:pos="2160"/>
        </w:tabs>
        <w:ind w:left="2160" w:hanging="360"/>
      </w:pPr>
      <w:rPr>
        <w:rFonts w:ascii="Symbol" w:hAnsi="Symbol" w:hint="default"/>
      </w:rPr>
    </w:lvl>
    <w:lvl w:ilvl="3" w:tplc="2BA6E604" w:tentative="1">
      <w:start w:val="1"/>
      <w:numFmt w:val="bullet"/>
      <w:lvlText w:val=""/>
      <w:lvlJc w:val="left"/>
      <w:pPr>
        <w:tabs>
          <w:tab w:val="num" w:pos="2880"/>
        </w:tabs>
        <w:ind w:left="2880" w:hanging="360"/>
      </w:pPr>
      <w:rPr>
        <w:rFonts w:ascii="Symbol" w:hAnsi="Symbol" w:hint="default"/>
      </w:rPr>
    </w:lvl>
    <w:lvl w:ilvl="4" w:tplc="E7B49FC2" w:tentative="1">
      <w:start w:val="1"/>
      <w:numFmt w:val="bullet"/>
      <w:lvlText w:val=""/>
      <w:lvlJc w:val="left"/>
      <w:pPr>
        <w:tabs>
          <w:tab w:val="num" w:pos="3600"/>
        </w:tabs>
        <w:ind w:left="3600" w:hanging="360"/>
      </w:pPr>
      <w:rPr>
        <w:rFonts w:ascii="Symbol" w:hAnsi="Symbol" w:hint="default"/>
      </w:rPr>
    </w:lvl>
    <w:lvl w:ilvl="5" w:tplc="72606498" w:tentative="1">
      <w:start w:val="1"/>
      <w:numFmt w:val="bullet"/>
      <w:lvlText w:val=""/>
      <w:lvlJc w:val="left"/>
      <w:pPr>
        <w:tabs>
          <w:tab w:val="num" w:pos="4320"/>
        </w:tabs>
        <w:ind w:left="4320" w:hanging="360"/>
      </w:pPr>
      <w:rPr>
        <w:rFonts w:ascii="Symbol" w:hAnsi="Symbol" w:hint="default"/>
      </w:rPr>
    </w:lvl>
    <w:lvl w:ilvl="6" w:tplc="B2C8376A" w:tentative="1">
      <w:start w:val="1"/>
      <w:numFmt w:val="bullet"/>
      <w:lvlText w:val=""/>
      <w:lvlJc w:val="left"/>
      <w:pPr>
        <w:tabs>
          <w:tab w:val="num" w:pos="5040"/>
        </w:tabs>
        <w:ind w:left="5040" w:hanging="360"/>
      </w:pPr>
      <w:rPr>
        <w:rFonts w:ascii="Symbol" w:hAnsi="Symbol" w:hint="default"/>
      </w:rPr>
    </w:lvl>
    <w:lvl w:ilvl="7" w:tplc="5BDEBFAE" w:tentative="1">
      <w:start w:val="1"/>
      <w:numFmt w:val="bullet"/>
      <w:lvlText w:val=""/>
      <w:lvlJc w:val="left"/>
      <w:pPr>
        <w:tabs>
          <w:tab w:val="num" w:pos="5760"/>
        </w:tabs>
        <w:ind w:left="5760" w:hanging="360"/>
      </w:pPr>
      <w:rPr>
        <w:rFonts w:ascii="Symbol" w:hAnsi="Symbol" w:hint="default"/>
      </w:rPr>
    </w:lvl>
    <w:lvl w:ilvl="8" w:tplc="2C58A05C" w:tentative="1">
      <w:start w:val="1"/>
      <w:numFmt w:val="bullet"/>
      <w:lvlText w:val=""/>
      <w:lvlJc w:val="left"/>
      <w:pPr>
        <w:tabs>
          <w:tab w:val="num" w:pos="6480"/>
        </w:tabs>
        <w:ind w:left="6480" w:hanging="360"/>
      </w:pPr>
      <w:rPr>
        <w:rFonts w:ascii="Symbol" w:hAnsi="Symbol" w:hint="default"/>
      </w:rPr>
    </w:lvl>
  </w:abstractNum>
  <w:abstractNum w:abstractNumId="1">
    <w:nsid w:val="1A8B022E"/>
    <w:multiLevelType w:val="hybridMultilevel"/>
    <w:tmpl w:val="B19E8432"/>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nsid w:val="271501C3"/>
    <w:multiLevelType w:val="hybridMultilevel"/>
    <w:tmpl w:val="A9B2B12E"/>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2FD3792A"/>
    <w:multiLevelType w:val="multilevel"/>
    <w:tmpl w:val="3BCA4790"/>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4"/>
        <w:highlight w:val="none"/>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4"/>
        <w:highlight w:val="none"/>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4"/>
        <w:highlight w:val="none"/>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4"/>
        <w:highlight w:val="none"/>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4"/>
        <w:highlight w:val="none"/>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4"/>
        <w:highlight w:val="none"/>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4"/>
        <w:highlight w:val="none"/>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4"/>
        <w:highlight w:val="none"/>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4"/>
        <w:highlight w:val="none"/>
        <w:u w:val="none"/>
        <w:vertAlign w:val="baseline"/>
      </w:rPr>
    </w:lvl>
  </w:abstractNum>
  <w:abstractNum w:abstractNumId="4">
    <w:nsid w:val="36DC604F"/>
    <w:multiLevelType w:val="hybridMultilevel"/>
    <w:tmpl w:val="C1FA29D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nsid w:val="44664BE9"/>
    <w:multiLevelType w:val="hybridMultilevel"/>
    <w:tmpl w:val="6CE4F48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B6454B6"/>
    <w:multiLevelType w:val="hybridMultilevel"/>
    <w:tmpl w:val="6CE4F48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0804997"/>
    <w:multiLevelType w:val="hybridMultilevel"/>
    <w:tmpl w:val="6CE4F48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66DB3E42"/>
    <w:multiLevelType w:val="hybridMultilevel"/>
    <w:tmpl w:val="6CE4F48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97D3AFB"/>
    <w:multiLevelType w:val="hybridMultilevel"/>
    <w:tmpl w:val="6CE4F48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6D2503A9"/>
    <w:multiLevelType w:val="multilevel"/>
    <w:tmpl w:val="241A821E"/>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highlight w:val="none"/>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highlight w:val="none"/>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highlight w:val="none"/>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highlight w:val="none"/>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highlight w:val="none"/>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highlight w:val="none"/>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highlight w:val="none"/>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highlight w:val="none"/>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highlight w:val="none"/>
        <w:u w:val="none"/>
        <w:vertAlign w:val="baseline"/>
      </w:rPr>
    </w:lvl>
  </w:abstractNum>
  <w:abstractNum w:abstractNumId="11">
    <w:nsid w:val="78DA18E0"/>
    <w:multiLevelType w:val="multilevel"/>
    <w:tmpl w:val="0F3A98CA"/>
    <w:lvl w:ilvl="0">
      <w:start w:val="1"/>
      <w:numFmt w:val="decimal"/>
      <w:lvlText w:val="%1"/>
      <w:lvlJc w:val="left"/>
      <w:pPr>
        <w:ind w:left="208" w:firstLine="360"/>
      </w:pPr>
      <w:rPr>
        <w:rFonts w:ascii="Times New Roman" w:eastAsia="Times New Roman" w:hAnsi="Times New Roman" w:cs="Times New Roman"/>
        <w:b w:val="0"/>
        <w:i w:val="0"/>
        <w:smallCaps w:val="0"/>
        <w:strike w:val="0"/>
        <w:color w:val="000000"/>
        <w:sz w:val="24"/>
        <w:highlight w:val="none"/>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4"/>
        <w:highlight w:val="none"/>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4"/>
        <w:highlight w:val="none"/>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4"/>
        <w:highlight w:val="none"/>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4"/>
        <w:highlight w:val="none"/>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4"/>
        <w:highlight w:val="none"/>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4"/>
        <w:highlight w:val="none"/>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4"/>
        <w:highlight w:val="none"/>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4"/>
        <w:highlight w:val="none"/>
        <w:u w:val="none"/>
        <w:vertAlign w:val="baseline"/>
      </w:rPr>
    </w:lvl>
  </w:abstractNum>
  <w:abstractNum w:abstractNumId="12">
    <w:nsid w:val="798C34E7"/>
    <w:multiLevelType w:val="hybridMultilevel"/>
    <w:tmpl w:val="6CE4F48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11"/>
  </w:num>
  <w:num w:numId="4">
    <w:abstractNumId w:val="1"/>
  </w:num>
  <w:num w:numId="5">
    <w:abstractNumId w:val="9"/>
  </w:num>
  <w:num w:numId="6">
    <w:abstractNumId w:val="12"/>
  </w:num>
  <w:num w:numId="7">
    <w:abstractNumId w:val="8"/>
  </w:num>
  <w:num w:numId="8">
    <w:abstractNumId w:val="5"/>
  </w:num>
  <w:num w:numId="9">
    <w:abstractNumId w:val="7"/>
  </w:num>
  <w:num w:numId="10">
    <w:abstractNumId w:val="6"/>
  </w:num>
  <w:num w:numId="11">
    <w:abstractNumId w:val="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46BD1"/>
    <w:rsid w:val="0000051A"/>
    <w:rsid w:val="00000CA3"/>
    <w:rsid w:val="00005B95"/>
    <w:rsid w:val="000067DE"/>
    <w:rsid w:val="00006FA9"/>
    <w:rsid w:val="00010529"/>
    <w:rsid w:val="000105A4"/>
    <w:rsid w:val="000121C3"/>
    <w:rsid w:val="00012F23"/>
    <w:rsid w:val="00013861"/>
    <w:rsid w:val="00015251"/>
    <w:rsid w:val="000156AB"/>
    <w:rsid w:val="0001644E"/>
    <w:rsid w:val="0001745A"/>
    <w:rsid w:val="00017CDF"/>
    <w:rsid w:val="00021999"/>
    <w:rsid w:val="00021FA3"/>
    <w:rsid w:val="00022FB9"/>
    <w:rsid w:val="00023D74"/>
    <w:rsid w:val="00024A12"/>
    <w:rsid w:val="00024F7D"/>
    <w:rsid w:val="0002748F"/>
    <w:rsid w:val="00027B6C"/>
    <w:rsid w:val="00027C4F"/>
    <w:rsid w:val="00030683"/>
    <w:rsid w:val="00030A2F"/>
    <w:rsid w:val="00031191"/>
    <w:rsid w:val="000312B0"/>
    <w:rsid w:val="00032C45"/>
    <w:rsid w:val="00033DE2"/>
    <w:rsid w:val="00034583"/>
    <w:rsid w:val="00035805"/>
    <w:rsid w:val="00035D4D"/>
    <w:rsid w:val="000366D2"/>
    <w:rsid w:val="00036CAB"/>
    <w:rsid w:val="00041A79"/>
    <w:rsid w:val="00041AFE"/>
    <w:rsid w:val="00043080"/>
    <w:rsid w:val="000430F6"/>
    <w:rsid w:val="000442C7"/>
    <w:rsid w:val="00045E6A"/>
    <w:rsid w:val="00047E40"/>
    <w:rsid w:val="000542A2"/>
    <w:rsid w:val="00054D83"/>
    <w:rsid w:val="00055975"/>
    <w:rsid w:val="00056E0C"/>
    <w:rsid w:val="000570E2"/>
    <w:rsid w:val="00057721"/>
    <w:rsid w:val="00062E0A"/>
    <w:rsid w:val="000636E7"/>
    <w:rsid w:val="00064086"/>
    <w:rsid w:val="00070454"/>
    <w:rsid w:val="00071748"/>
    <w:rsid w:val="00073F5E"/>
    <w:rsid w:val="00074C90"/>
    <w:rsid w:val="00075472"/>
    <w:rsid w:val="000754F7"/>
    <w:rsid w:val="000758AA"/>
    <w:rsid w:val="0007670C"/>
    <w:rsid w:val="000803A0"/>
    <w:rsid w:val="000814EF"/>
    <w:rsid w:val="00083AD8"/>
    <w:rsid w:val="00084452"/>
    <w:rsid w:val="000846F6"/>
    <w:rsid w:val="00084C82"/>
    <w:rsid w:val="00084EC7"/>
    <w:rsid w:val="00084EFB"/>
    <w:rsid w:val="000857EA"/>
    <w:rsid w:val="00087814"/>
    <w:rsid w:val="00090CC6"/>
    <w:rsid w:val="000911A2"/>
    <w:rsid w:val="00091F20"/>
    <w:rsid w:val="000937C3"/>
    <w:rsid w:val="000944E8"/>
    <w:rsid w:val="000A1DC2"/>
    <w:rsid w:val="000A2157"/>
    <w:rsid w:val="000A31BF"/>
    <w:rsid w:val="000A3B3C"/>
    <w:rsid w:val="000A523B"/>
    <w:rsid w:val="000A59D1"/>
    <w:rsid w:val="000A60B2"/>
    <w:rsid w:val="000A6F1B"/>
    <w:rsid w:val="000A73B9"/>
    <w:rsid w:val="000A7BB5"/>
    <w:rsid w:val="000B1CD7"/>
    <w:rsid w:val="000B2BF9"/>
    <w:rsid w:val="000B3081"/>
    <w:rsid w:val="000B69E0"/>
    <w:rsid w:val="000B70EE"/>
    <w:rsid w:val="000C08A6"/>
    <w:rsid w:val="000C1801"/>
    <w:rsid w:val="000C3566"/>
    <w:rsid w:val="000C6772"/>
    <w:rsid w:val="000D308D"/>
    <w:rsid w:val="000D48E2"/>
    <w:rsid w:val="000D4F4C"/>
    <w:rsid w:val="000D7381"/>
    <w:rsid w:val="000D75FA"/>
    <w:rsid w:val="000D7943"/>
    <w:rsid w:val="000D7F50"/>
    <w:rsid w:val="000E12B7"/>
    <w:rsid w:val="000E23AC"/>
    <w:rsid w:val="000E3C52"/>
    <w:rsid w:val="000E4C64"/>
    <w:rsid w:val="000E4D56"/>
    <w:rsid w:val="000E50D8"/>
    <w:rsid w:val="000E5A49"/>
    <w:rsid w:val="000E7143"/>
    <w:rsid w:val="000F00FE"/>
    <w:rsid w:val="000F0326"/>
    <w:rsid w:val="000F0342"/>
    <w:rsid w:val="000F1508"/>
    <w:rsid w:val="000F1F6C"/>
    <w:rsid w:val="000F2624"/>
    <w:rsid w:val="000F2E77"/>
    <w:rsid w:val="000F38B1"/>
    <w:rsid w:val="000F65B2"/>
    <w:rsid w:val="001003CA"/>
    <w:rsid w:val="001012AA"/>
    <w:rsid w:val="0010171B"/>
    <w:rsid w:val="00103631"/>
    <w:rsid w:val="00104E2E"/>
    <w:rsid w:val="00105ABE"/>
    <w:rsid w:val="00105F69"/>
    <w:rsid w:val="00106183"/>
    <w:rsid w:val="00106758"/>
    <w:rsid w:val="00112778"/>
    <w:rsid w:val="00112A20"/>
    <w:rsid w:val="00113453"/>
    <w:rsid w:val="001142FB"/>
    <w:rsid w:val="00116994"/>
    <w:rsid w:val="00116B44"/>
    <w:rsid w:val="00121167"/>
    <w:rsid w:val="00122C5D"/>
    <w:rsid w:val="00123811"/>
    <w:rsid w:val="00123D1F"/>
    <w:rsid w:val="00124F51"/>
    <w:rsid w:val="00125E05"/>
    <w:rsid w:val="0012649B"/>
    <w:rsid w:val="00126B2E"/>
    <w:rsid w:val="00127031"/>
    <w:rsid w:val="00127109"/>
    <w:rsid w:val="00131F82"/>
    <w:rsid w:val="0013276B"/>
    <w:rsid w:val="00132B09"/>
    <w:rsid w:val="00133062"/>
    <w:rsid w:val="001336AB"/>
    <w:rsid w:val="001355F6"/>
    <w:rsid w:val="001360AB"/>
    <w:rsid w:val="0014130E"/>
    <w:rsid w:val="00142233"/>
    <w:rsid w:val="0014241C"/>
    <w:rsid w:val="0014316C"/>
    <w:rsid w:val="00143D49"/>
    <w:rsid w:val="00143F64"/>
    <w:rsid w:val="00144FC8"/>
    <w:rsid w:val="00145FB5"/>
    <w:rsid w:val="00146F02"/>
    <w:rsid w:val="00150549"/>
    <w:rsid w:val="001509FC"/>
    <w:rsid w:val="00151761"/>
    <w:rsid w:val="0015190F"/>
    <w:rsid w:val="00151C6C"/>
    <w:rsid w:val="001523C3"/>
    <w:rsid w:val="001527CA"/>
    <w:rsid w:val="00152EE9"/>
    <w:rsid w:val="00153A37"/>
    <w:rsid w:val="0015404E"/>
    <w:rsid w:val="001541E1"/>
    <w:rsid w:val="001545DF"/>
    <w:rsid w:val="001550D0"/>
    <w:rsid w:val="00155F2C"/>
    <w:rsid w:val="00156262"/>
    <w:rsid w:val="0015748E"/>
    <w:rsid w:val="0015772B"/>
    <w:rsid w:val="0016014B"/>
    <w:rsid w:val="001611B2"/>
    <w:rsid w:val="00163A5C"/>
    <w:rsid w:val="00163C44"/>
    <w:rsid w:val="0016456A"/>
    <w:rsid w:val="00164F93"/>
    <w:rsid w:val="00166C8F"/>
    <w:rsid w:val="001675E4"/>
    <w:rsid w:val="001678C2"/>
    <w:rsid w:val="00171C12"/>
    <w:rsid w:val="00172829"/>
    <w:rsid w:val="00174556"/>
    <w:rsid w:val="0018082B"/>
    <w:rsid w:val="00180911"/>
    <w:rsid w:val="00182FAB"/>
    <w:rsid w:val="00184DF5"/>
    <w:rsid w:val="00190A45"/>
    <w:rsid w:val="00192FF1"/>
    <w:rsid w:val="00193722"/>
    <w:rsid w:val="00193DC5"/>
    <w:rsid w:val="0019530F"/>
    <w:rsid w:val="001A2077"/>
    <w:rsid w:val="001A2829"/>
    <w:rsid w:val="001A3FB0"/>
    <w:rsid w:val="001A408E"/>
    <w:rsid w:val="001A4D49"/>
    <w:rsid w:val="001B09B2"/>
    <w:rsid w:val="001B3164"/>
    <w:rsid w:val="001B5293"/>
    <w:rsid w:val="001B6E33"/>
    <w:rsid w:val="001C12BE"/>
    <w:rsid w:val="001C3672"/>
    <w:rsid w:val="001C396F"/>
    <w:rsid w:val="001C40C7"/>
    <w:rsid w:val="001C5B7B"/>
    <w:rsid w:val="001C75FB"/>
    <w:rsid w:val="001D256C"/>
    <w:rsid w:val="001D49D8"/>
    <w:rsid w:val="001D623E"/>
    <w:rsid w:val="001D6B1A"/>
    <w:rsid w:val="001D7088"/>
    <w:rsid w:val="001E04E3"/>
    <w:rsid w:val="001E0C30"/>
    <w:rsid w:val="001E1955"/>
    <w:rsid w:val="001E2FD1"/>
    <w:rsid w:val="001E4388"/>
    <w:rsid w:val="001E511C"/>
    <w:rsid w:val="001E5CA4"/>
    <w:rsid w:val="001E6499"/>
    <w:rsid w:val="001E6D0C"/>
    <w:rsid w:val="001E72AA"/>
    <w:rsid w:val="001F0B8B"/>
    <w:rsid w:val="001F0E76"/>
    <w:rsid w:val="001F3236"/>
    <w:rsid w:val="001F3786"/>
    <w:rsid w:val="001F40AA"/>
    <w:rsid w:val="001F47ED"/>
    <w:rsid w:val="001F5F60"/>
    <w:rsid w:val="001F6D55"/>
    <w:rsid w:val="001F7864"/>
    <w:rsid w:val="001F7A49"/>
    <w:rsid w:val="001F7CEA"/>
    <w:rsid w:val="002002F1"/>
    <w:rsid w:val="00200D71"/>
    <w:rsid w:val="00203118"/>
    <w:rsid w:val="00204C69"/>
    <w:rsid w:val="00205727"/>
    <w:rsid w:val="00205751"/>
    <w:rsid w:val="00207253"/>
    <w:rsid w:val="00210F50"/>
    <w:rsid w:val="00212996"/>
    <w:rsid w:val="00212BF8"/>
    <w:rsid w:val="00213B61"/>
    <w:rsid w:val="0021741C"/>
    <w:rsid w:val="002174F7"/>
    <w:rsid w:val="00217ACB"/>
    <w:rsid w:val="00220A8C"/>
    <w:rsid w:val="00221D68"/>
    <w:rsid w:val="00222312"/>
    <w:rsid w:val="00222947"/>
    <w:rsid w:val="00223198"/>
    <w:rsid w:val="002245CE"/>
    <w:rsid w:val="002246BD"/>
    <w:rsid w:val="002252C5"/>
    <w:rsid w:val="00227A44"/>
    <w:rsid w:val="00227B0C"/>
    <w:rsid w:val="002305FE"/>
    <w:rsid w:val="00230AEB"/>
    <w:rsid w:val="0023255C"/>
    <w:rsid w:val="00233D51"/>
    <w:rsid w:val="002368C8"/>
    <w:rsid w:val="0024163D"/>
    <w:rsid w:val="00241969"/>
    <w:rsid w:val="002419A0"/>
    <w:rsid w:val="00241A9B"/>
    <w:rsid w:val="00242288"/>
    <w:rsid w:val="002422D2"/>
    <w:rsid w:val="00245F16"/>
    <w:rsid w:val="00255E08"/>
    <w:rsid w:val="00256CFD"/>
    <w:rsid w:val="002575AE"/>
    <w:rsid w:val="00262596"/>
    <w:rsid w:val="0026277A"/>
    <w:rsid w:val="00263386"/>
    <w:rsid w:val="00264AAD"/>
    <w:rsid w:val="002657AA"/>
    <w:rsid w:val="002661B1"/>
    <w:rsid w:val="002665A9"/>
    <w:rsid w:val="002666BE"/>
    <w:rsid w:val="00267B59"/>
    <w:rsid w:val="002708B7"/>
    <w:rsid w:val="002724A1"/>
    <w:rsid w:val="00272F85"/>
    <w:rsid w:val="002773E8"/>
    <w:rsid w:val="00277C5F"/>
    <w:rsid w:val="00277F82"/>
    <w:rsid w:val="00280F3B"/>
    <w:rsid w:val="002811CA"/>
    <w:rsid w:val="002827A7"/>
    <w:rsid w:val="00283B85"/>
    <w:rsid w:val="00284AF9"/>
    <w:rsid w:val="00286A1F"/>
    <w:rsid w:val="0028741E"/>
    <w:rsid w:val="00290B3B"/>
    <w:rsid w:val="0029366B"/>
    <w:rsid w:val="00293EDD"/>
    <w:rsid w:val="00296123"/>
    <w:rsid w:val="002A1346"/>
    <w:rsid w:val="002A1D55"/>
    <w:rsid w:val="002A3095"/>
    <w:rsid w:val="002A4690"/>
    <w:rsid w:val="002B2CFA"/>
    <w:rsid w:val="002B5CEC"/>
    <w:rsid w:val="002B5D42"/>
    <w:rsid w:val="002B6A13"/>
    <w:rsid w:val="002B79F0"/>
    <w:rsid w:val="002B7AC0"/>
    <w:rsid w:val="002C0326"/>
    <w:rsid w:val="002C0442"/>
    <w:rsid w:val="002C12FC"/>
    <w:rsid w:val="002C346F"/>
    <w:rsid w:val="002C5BCB"/>
    <w:rsid w:val="002C7CBE"/>
    <w:rsid w:val="002D04C1"/>
    <w:rsid w:val="002D17E4"/>
    <w:rsid w:val="002D223B"/>
    <w:rsid w:val="002D374F"/>
    <w:rsid w:val="002D70B5"/>
    <w:rsid w:val="002D725D"/>
    <w:rsid w:val="002E12D7"/>
    <w:rsid w:val="002E1BEE"/>
    <w:rsid w:val="002E2B13"/>
    <w:rsid w:val="002E5BB1"/>
    <w:rsid w:val="002E606C"/>
    <w:rsid w:val="002E6CA4"/>
    <w:rsid w:val="002E70F9"/>
    <w:rsid w:val="002F145D"/>
    <w:rsid w:val="002F197A"/>
    <w:rsid w:val="002F3B6F"/>
    <w:rsid w:val="002F402D"/>
    <w:rsid w:val="002F460E"/>
    <w:rsid w:val="002F53CB"/>
    <w:rsid w:val="002F5C99"/>
    <w:rsid w:val="002F74D0"/>
    <w:rsid w:val="002F7F10"/>
    <w:rsid w:val="0030082D"/>
    <w:rsid w:val="00301D24"/>
    <w:rsid w:val="00302043"/>
    <w:rsid w:val="0030204C"/>
    <w:rsid w:val="0030211E"/>
    <w:rsid w:val="00302C17"/>
    <w:rsid w:val="0030380E"/>
    <w:rsid w:val="00303B78"/>
    <w:rsid w:val="00303EEB"/>
    <w:rsid w:val="0030417B"/>
    <w:rsid w:val="0030434B"/>
    <w:rsid w:val="003044A9"/>
    <w:rsid w:val="00305777"/>
    <w:rsid w:val="00305C34"/>
    <w:rsid w:val="00306590"/>
    <w:rsid w:val="00307956"/>
    <w:rsid w:val="003105C0"/>
    <w:rsid w:val="0031113C"/>
    <w:rsid w:val="00311754"/>
    <w:rsid w:val="00313A94"/>
    <w:rsid w:val="00314118"/>
    <w:rsid w:val="0031535B"/>
    <w:rsid w:val="00315A22"/>
    <w:rsid w:val="0031624D"/>
    <w:rsid w:val="0031653C"/>
    <w:rsid w:val="0031692F"/>
    <w:rsid w:val="003201F9"/>
    <w:rsid w:val="00321A5E"/>
    <w:rsid w:val="00321F03"/>
    <w:rsid w:val="00325213"/>
    <w:rsid w:val="003258E9"/>
    <w:rsid w:val="00325A31"/>
    <w:rsid w:val="00325C39"/>
    <w:rsid w:val="00326CF8"/>
    <w:rsid w:val="00332197"/>
    <w:rsid w:val="00333C1F"/>
    <w:rsid w:val="0033475A"/>
    <w:rsid w:val="00341310"/>
    <w:rsid w:val="003438EB"/>
    <w:rsid w:val="00343AA9"/>
    <w:rsid w:val="003445E8"/>
    <w:rsid w:val="003448E9"/>
    <w:rsid w:val="0034626A"/>
    <w:rsid w:val="00347737"/>
    <w:rsid w:val="00347C03"/>
    <w:rsid w:val="00351BBC"/>
    <w:rsid w:val="00351BFA"/>
    <w:rsid w:val="00353363"/>
    <w:rsid w:val="0035601C"/>
    <w:rsid w:val="0035611E"/>
    <w:rsid w:val="00356396"/>
    <w:rsid w:val="00357288"/>
    <w:rsid w:val="00357B07"/>
    <w:rsid w:val="00357D2C"/>
    <w:rsid w:val="003601E7"/>
    <w:rsid w:val="003618DB"/>
    <w:rsid w:val="00363CE3"/>
    <w:rsid w:val="00363E82"/>
    <w:rsid w:val="0036640B"/>
    <w:rsid w:val="00366E5A"/>
    <w:rsid w:val="003703D6"/>
    <w:rsid w:val="00370485"/>
    <w:rsid w:val="00370745"/>
    <w:rsid w:val="0038013A"/>
    <w:rsid w:val="003805C8"/>
    <w:rsid w:val="00381855"/>
    <w:rsid w:val="00385248"/>
    <w:rsid w:val="003854F3"/>
    <w:rsid w:val="003858DC"/>
    <w:rsid w:val="003904A9"/>
    <w:rsid w:val="003906A4"/>
    <w:rsid w:val="003906E8"/>
    <w:rsid w:val="00390B25"/>
    <w:rsid w:val="003923FD"/>
    <w:rsid w:val="00394739"/>
    <w:rsid w:val="00396000"/>
    <w:rsid w:val="003967E4"/>
    <w:rsid w:val="003A01F2"/>
    <w:rsid w:val="003A0841"/>
    <w:rsid w:val="003A111E"/>
    <w:rsid w:val="003A1CE3"/>
    <w:rsid w:val="003A3344"/>
    <w:rsid w:val="003A55FC"/>
    <w:rsid w:val="003A56C4"/>
    <w:rsid w:val="003A58CE"/>
    <w:rsid w:val="003A5D63"/>
    <w:rsid w:val="003A61D4"/>
    <w:rsid w:val="003A62D3"/>
    <w:rsid w:val="003A6A8C"/>
    <w:rsid w:val="003A728C"/>
    <w:rsid w:val="003B039B"/>
    <w:rsid w:val="003B18F8"/>
    <w:rsid w:val="003B1F4C"/>
    <w:rsid w:val="003B277F"/>
    <w:rsid w:val="003B6D79"/>
    <w:rsid w:val="003C02B9"/>
    <w:rsid w:val="003C1141"/>
    <w:rsid w:val="003C23B4"/>
    <w:rsid w:val="003C292E"/>
    <w:rsid w:val="003C33FD"/>
    <w:rsid w:val="003C3B72"/>
    <w:rsid w:val="003C64A8"/>
    <w:rsid w:val="003C697E"/>
    <w:rsid w:val="003D0352"/>
    <w:rsid w:val="003D2474"/>
    <w:rsid w:val="003D514D"/>
    <w:rsid w:val="003D5240"/>
    <w:rsid w:val="003D531F"/>
    <w:rsid w:val="003D704D"/>
    <w:rsid w:val="003D739E"/>
    <w:rsid w:val="003E1A44"/>
    <w:rsid w:val="003E2465"/>
    <w:rsid w:val="003E29ED"/>
    <w:rsid w:val="003E2A56"/>
    <w:rsid w:val="003E2F2E"/>
    <w:rsid w:val="003E39FD"/>
    <w:rsid w:val="003E3A76"/>
    <w:rsid w:val="003E4B80"/>
    <w:rsid w:val="003E5DA4"/>
    <w:rsid w:val="003E7514"/>
    <w:rsid w:val="003F16EF"/>
    <w:rsid w:val="003F2EB6"/>
    <w:rsid w:val="003F6CA0"/>
    <w:rsid w:val="003F798A"/>
    <w:rsid w:val="0040310D"/>
    <w:rsid w:val="00405975"/>
    <w:rsid w:val="00405AC5"/>
    <w:rsid w:val="0040778C"/>
    <w:rsid w:val="00407DFC"/>
    <w:rsid w:val="00407F22"/>
    <w:rsid w:val="00410CC6"/>
    <w:rsid w:val="00411133"/>
    <w:rsid w:val="004112E6"/>
    <w:rsid w:val="00411FB9"/>
    <w:rsid w:val="004121F8"/>
    <w:rsid w:val="00412952"/>
    <w:rsid w:val="00413AC0"/>
    <w:rsid w:val="0041498C"/>
    <w:rsid w:val="004151C4"/>
    <w:rsid w:val="00415BF2"/>
    <w:rsid w:val="00417B37"/>
    <w:rsid w:val="00420493"/>
    <w:rsid w:val="00421CD6"/>
    <w:rsid w:val="004238B0"/>
    <w:rsid w:val="00423977"/>
    <w:rsid w:val="00424335"/>
    <w:rsid w:val="004255DA"/>
    <w:rsid w:val="004268F1"/>
    <w:rsid w:val="00427A52"/>
    <w:rsid w:val="00433229"/>
    <w:rsid w:val="00434B8D"/>
    <w:rsid w:val="00440028"/>
    <w:rsid w:val="00440872"/>
    <w:rsid w:val="00442163"/>
    <w:rsid w:val="00442EE6"/>
    <w:rsid w:val="004513EB"/>
    <w:rsid w:val="00453909"/>
    <w:rsid w:val="00455A1C"/>
    <w:rsid w:val="00455C4A"/>
    <w:rsid w:val="00456AF0"/>
    <w:rsid w:val="00456B09"/>
    <w:rsid w:val="00464559"/>
    <w:rsid w:val="00471376"/>
    <w:rsid w:val="004717FD"/>
    <w:rsid w:val="00471E13"/>
    <w:rsid w:val="00472260"/>
    <w:rsid w:val="004757D1"/>
    <w:rsid w:val="00475A22"/>
    <w:rsid w:val="00475F68"/>
    <w:rsid w:val="00476901"/>
    <w:rsid w:val="00480C8D"/>
    <w:rsid w:val="00480D88"/>
    <w:rsid w:val="00481B03"/>
    <w:rsid w:val="00486A7E"/>
    <w:rsid w:val="00486CDC"/>
    <w:rsid w:val="00487395"/>
    <w:rsid w:val="00487C92"/>
    <w:rsid w:val="00490DE3"/>
    <w:rsid w:val="004931C3"/>
    <w:rsid w:val="00495BAB"/>
    <w:rsid w:val="00495FD1"/>
    <w:rsid w:val="00497920"/>
    <w:rsid w:val="004A0B20"/>
    <w:rsid w:val="004A2172"/>
    <w:rsid w:val="004A2580"/>
    <w:rsid w:val="004A36DE"/>
    <w:rsid w:val="004A51D6"/>
    <w:rsid w:val="004A5B7F"/>
    <w:rsid w:val="004A6A7E"/>
    <w:rsid w:val="004A7682"/>
    <w:rsid w:val="004B056D"/>
    <w:rsid w:val="004B1939"/>
    <w:rsid w:val="004B2FCB"/>
    <w:rsid w:val="004B3238"/>
    <w:rsid w:val="004B4C7F"/>
    <w:rsid w:val="004B523E"/>
    <w:rsid w:val="004B5954"/>
    <w:rsid w:val="004B61C7"/>
    <w:rsid w:val="004B7234"/>
    <w:rsid w:val="004C1108"/>
    <w:rsid w:val="004C3373"/>
    <w:rsid w:val="004C401D"/>
    <w:rsid w:val="004C4DEA"/>
    <w:rsid w:val="004C7096"/>
    <w:rsid w:val="004C7A95"/>
    <w:rsid w:val="004D13B8"/>
    <w:rsid w:val="004D4DFF"/>
    <w:rsid w:val="004D75C9"/>
    <w:rsid w:val="004E0628"/>
    <w:rsid w:val="004E099B"/>
    <w:rsid w:val="004E2950"/>
    <w:rsid w:val="004E3D25"/>
    <w:rsid w:val="004E4B64"/>
    <w:rsid w:val="004E5985"/>
    <w:rsid w:val="004E78D2"/>
    <w:rsid w:val="004E7CD3"/>
    <w:rsid w:val="004F1589"/>
    <w:rsid w:val="004F1999"/>
    <w:rsid w:val="004F6165"/>
    <w:rsid w:val="004F7D22"/>
    <w:rsid w:val="00500BB2"/>
    <w:rsid w:val="00504DBF"/>
    <w:rsid w:val="00506484"/>
    <w:rsid w:val="005078C2"/>
    <w:rsid w:val="00507D54"/>
    <w:rsid w:val="00510863"/>
    <w:rsid w:val="00510C31"/>
    <w:rsid w:val="005122FA"/>
    <w:rsid w:val="00512724"/>
    <w:rsid w:val="00512E49"/>
    <w:rsid w:val="0051331C"/>
    <w:rsid w:val="00513806"/>
    <w:rsid w:val="00513C66"/>
    <w:rsid w:val="00516501"/>
    <w:rsid w:val="005169B4"/>
    <w:rsid w:val="00520758"/>
    <w:rsid w:val="005207E2"/>
    <w:rsid w:val="00520F48"/>
    <w:rsid w:val="005211CA"/>
    <w:rsid w:val="00521923"/>
    <w:rsid w:val="00521B92"/>
    <w:rsid w:val="00521F28"/>
    <w:rsid w:val="00522146"/>
    <w:rsid w:val="00522180"/>
    <w:rsid w:val="00522FF5"/>
    <w:rsid w:val="005232E0"/>
    <w:rsid w:val="0052438A"/>
    <w:rsid w:val="00524DFC"/>
    <w:rsid w:val="00524E0E"/>
    <w:rsid w:val="0052771A"/>
    <w:rsid w:val="00527B68"/>
    <w:rsid w:val="00530275"/>
    <w:rsid w:val="00530ACE"/>
    <w:rsid w:val="00531D0D"/>
    <w:rsid w:val="00531E5A"/>
    <w:rsid w:val="0053278B"/>
    <w:rsid w:val="00533A7D"/>
    <w:rsid w:val="00536C65"/>
    <w:rsid w:val="005400FE"/>
    <w:rsid w:val="00540AA4"/>
    <w:rsid w:val="00540DCD"/>
    <w:rsid w:val="00541368"/>
    <w:rsid w:val="00541AF1"/>
    <w:rsid w:val="005424F1"/>
    <w:rsid w:val="005437F7"/>
    <w:rsid w:val="00543FCE"/>
    <w:rsid w:val="00544B0A"/>
    <w:rsid w:val="0054513D"/>
    <w:rsid w:val="00545A95"/>
    <w:rsid w:val="00550BED"/>
    <w:rsid w:val="005516E5"/>
    <w:rsid w:val="00552347"/>
    <w:rsid w:val="00553159"/>
    <w:rsid w:val="0055442C"/>
    <w:rsid w:val="00554874"/>
    <w:rsid w:val="005569E8"/>
    <w:rsid w:val="00556D9D"/>
    <w:rsid w:val="0056032D"/>
    <w:rsid w:val="00560436"/>
    <w:rsid w:val="00560C65"/>
    <w:rsid w:val="005614B9"/>
    <w:rsid w:val="005623E3"/>
    <w:rsid w:val="0056403C"/>
    <w:rsid w:val="00564D69"/>
    <w:rsid w:val="00565B76"/>
    <w:rsid w:val="0056759C"/>
    <w:rsid w:val="00567774"/>
    <w:rsid w:val="00567C61"/>
    <w:rsid w:val="00570AE9"/>
    <w:rsid w:val="00571B2F"/>
    <w:rsid w:val="00571B45"/>
    <w:rsid w:val="00571C01"/>
    <w:rsid w:val="00572E25"/>
    <w:rsid w:val="0057445D"/>
    <w:rsid w:val="00574F74"/>
    <w:rsid w:val="00575221"/>
    <w:rsid w:val="005823C8"/>
    <w:rsid w:val="00582A15"/>
    <w:rsid w:val="00582B1B"/>
    <w:rsid w:val="005838D2"/>
    <w:rsid w:val="005841DE"/>
    <w:rsid w:val="00584986"/>
    <w:rsid w:val="0058636A"/>
    <w:rsid w:val="00586BBC"/>
    <w:rsid w:val="0058764D"/>
    <w:rsid w:val="00587C73"/>
    <w:rsid w:val="005913F6"/>
    <w:rsid w:val="0059560C"/>
    <w:rsid w:val="00595AD4"/>
    <w:rsid w:val="00596132"/>
    <w:rsid w:val="00596A60"/>
    <w:rsid w:val="005A01DF"/>
    <w:rsid w:val="005A0B41"/>
    <w:rsid w:val="005A18CF"/>
    <w:rsid w:val="005A28FB"/>
    <w:rsid w:val="005A407B"/>
    <w:rsid w:val="005A4189"/>
    <w:rsid w:val="005A5204"/>
    <w:rsid w:val="005A5D90"/>
    <w:rsid w:val="005A6B9A"/>
    <w:rsid w:val="005B0B4A"/>
    <w:rsid w:val="005B1FAE"/>
    <w:rsid w:val="005B2659"/>
    <w:rsid w:val="005B3F1C"/>
    <w:rsid w:val="005B6262"/>
    <w:rsid w:val="005B7017"/>
    <w:rsid w:val="005B7979"/>
    <w:rsid w:val="005B7D6A"/>
    <w:rsid w:val="005C1ACA"/>
    <w:rsid w:val="005C61C3"/>
    <w:rsid w:val="005D062B"/>
    <w:rsid w:val="005D0F88"/>
    <w:rsid w:val="005D1D0E"/>
    <w:rsid w:val="005D232E"/>
    <w:rsid w:val="005D55C4"/>
    <w:rsid w:val="005D5D35"/>
    <w:rsid w:val="005D62B7"/>
    <w:rsid w:val="005D658C"/>
    <w:rsid w:val="005D6F88"/>
    <w:rsid w:val="005D7EB7"/>
    <w:rsid w:val="005E07DD"/>
    <w:rsid w:val="005E1131"/>
    <w:rsid w:val="005E138F"/>
    <w:rsid w:val="005E1B28"/>
    <w:rsid w:val="005E2A44"/>
    <w:rsid w:val="005E2D5A"/>
    <w:rsid w:val="005E3E3D"/>
    <w:rsid w:val="005E4DB6"/>
    <w:rsid w:val="005E4E4B"/>
    <w:rsid w:val="005E7FFD"/>
    <w:rsid w:val="005F0FF5"/>
    <w:rsid w:val="005F17DD"/>
    <w:rsid w:val="005F246E"/>
    <w:rsid w:val="005F2D6C"/>
    <w:rsid w:val="005F659C"/>
    <w:rsid w:val="005F701C"/>
    <w:rsid w:val="005F727B"/>
    <w:rsid w:val="00600DAC"/>
    <w:rsid w:val="00603193"/>
    <w:rsid w:val="006033FF"/>
    <w:rsid w:val="00603FFD"/>
    <w:rsid w:val="00604572"/>
    <w:rsid w:val="00606438"/>
    <w:rsid w:val="00607688"/>
    <w:rsid w:val="006156CE"/>
    <w:rsid w:val="00615736"/>
    <w:rsid w:val="00615A38"/>
    <w:rsid w:val="00615C94"/>
    <w:rsid w:val="00617571"/>
    <w:rsid w:val="00621C6E"/>
    <w:rsid w:val="0062328D"/>
    <w:rsid w:val="006237D2"/>
    <w:rsid w:val="006240F5"/>
    <w:rsid w:val="006253CC"/>
    <w:rsid w:val="0062703D"/>
    <w:rsid w:val="0063267B"/>
    <w:rsid w:val="0063433C"/>
    <w:rsid w:val="00635166"/>
    <w:rsid w:val="0063724B"/>
    <w:rsid w:val="00637F70"/>
    <w:rsid w:val="006412C7"/>
    <w:rsid w:val="006469D5"/>
    <w:rsid w:val="006472BE"/>
    <w:rsid w:val="006501B5"/>
    <w:rsid w:val="00650987"/>
    <w:rsid w:val="00651DB3"/>
    <w:rsid w:val="00652A35"/>
    <w:rsid w:val="00653E59"/>
    <w:rsid w:val="00655BC1"/>
    <w:rsid w:val="00660FA4"/>
    <w:rsid w:val="00663431"/>
    <w:rsid w:val="006643E0"/>
    <w:rsid w:val="00664DCA"/>
    <w:rsid w:val="00665951"/>
    <w:rsid w:val="0066678E"/>
    <w:rsid w:val="00666C97"/>
    <w:rsid w:val="00667887"/>
    <w:rsid w:val="006706C8"/>
    <w:rsid w:val="00671D0B"/>
    <w:rsid w:val="00672A6D"/>
    <w:rsid w:val="0067470A"/>
    <w:rsid w:val="006772D2"/>
    <w:rsid w:val="00681EBD"/>
    <w:rsid w:val="00681ECA"/>
    <w:rsid w:val="006833E6"/>
    <w:rsid w:val="00683AF4"/>
    <w:rsid w:val="00684A50"/>
    <w:rsid w:val="00686739"/>
    <w:rsid w:val="00686BC7"/>
    <w:rsid w:val="006914C5"/>
    <w:rsid w:val="00691DDA"/>
    <w:rsid w:val="0069229F"/>
    <w:rsid w:val="006950C1"/>
    <w:rsid w:val="00695715"/>
    <w:rsid w:val="006975E0"/>
    <w:rsid w:val="006A1D38"/>
    <w:rsid w:val="006A4D8A"/>
    <w:rsid w:val="006A6078"/>
    <w:rsid w:val="006A7513"/>
    <w:rsid w:val="006A7A2D"/>
    <w:rsid w:val="006B394D"/>
    <w:rsid w:val="006B50ED"/>
    <w:rsid w:val="006C2A8F"/>
    <w:rsid w:val="006C4A72"/>
    <w:rsid w:val="006C64EE"/>
    <w:rsid w:val="006D0344"/>
    <w:rsid w:val="006D0C41"/>
    <w:rsid w:val="006D2A7A"/>
    <w:rsid w:val="006D67B3"/>
    <w:rsid w:val="006D7225"/>
    <w:rsid w:val="006D75DA"/>
    <w:rsid w:val="006E35A5"/>
    <w:rsid w:val="006E447F"/>
    <w:rsid w:val="006E45D9"/>
    <w:rsid w:val="006E5267"/>
    <w:rsid w:val="006E530D"/>
    <w:rsid w:val="006E589D"/>
    <w:rsid w:val="006E5B11"/>
    <w:rsid w:val="006E5C4D"/>
    <w:rsid w:val="006E64E0"/>
    <w:rsid w:val="006E7040"/>
    <w:rsid w:val="006F3562"/>
    <w:rsid w:val="006F357B"/>
    <w:rsid w:val="006F4249"/>
    <w:rsid w:val="006F4A46"/>
    <w:rsid w:val="006F4B4E"/>
    <w:rsid w:val="006F53B1"/>
    <w:rsid w:val="006F6DAF"/>
    <w:rsid w:val="006F6F84"/>
    <w:rsid w:val="006F70BF"/>
    <w:rsid w:val="007006A6"/>
    <w:rsid w:val="00700D75"/>
    <w:rsid w:val="00701D31"/>
    <w:rsid w:val="00702C86"/>
    <w:rsid w:val="00707D56"/>
    <w:rsid w:val="007115DE"/>
    <w:rsid w:val="00711D63"/>
    <w:rsid w:val="00712546"/>
    <w:rsid w:val="0071399B"/>
    <w:rsid w:val="007142BB"/>
    <w:rsid w:val="00716286"/>
    <w:rsid w:val="007165B1"/>
    <w:rsid w:val="00720291"/>
    <w:rsid w:val="00723419"/>
    <w:rsid w:val="007236B8"/>
    <w:rsid w:val="0072668F"/>
    <w:rsid w:val="00732F51"/>
    <w:rsid w:val="0073490D"/>
    <w:rsid w:val="00735614"/>
    <w:rsid w:val="00736CA2"/>
    <w:rsid w:val="007375CC"/>
    <w:rsid w:val="00740997"/>
    <w:rsid w:val="00744D60"/>
    <w:rsid w:val="00746BD1"/>
    <w:rsid w:val="00746DD9"/>
    <w:rsid w:val="0074748C"/>
    <w:rsid w:val="0075021A"/>
    <w:rsid w:val="00752A1C"/>
    <w:rsid w:val="0075511E"/>
    <w:rsid w:val="00755985"/>
    <w:rsid w:val="00755AF5"/>
    <w:rsid w:val="00755FC0"/>
    <w:rsid w:val="007579B5"/>
    <w:rsid w:val="00757B56"/>
    <w:rsid w:val="00761B91"/>
    <w:rsid w:val="0076549D"/>
    <w:rsid w:val="007671C4"/>
    <w:rsid w:val="00770495"/>
    <w:rsid w:val="00773D41"/>
    <w:rsid w:val="0077565A"/>
    <w:rsid w:val="00776671"/>
    <w:rsid w:val="007768CC"/>
    <w:rsid w:val="00777DB6"/>
    <w:rsid w:val="007813C0"/>
    <w:rsid w:val="00781CB7"/>
    <w:rsid w:val="007844A5"/>
    <w:rsid w:val="007917E9"/>
    <w:rsid w:val="00793B13"/>
    <w:rsid w:val="00794D04"/>
    <w:rsid w:val="00795284"/>
    <w:rsid w:val="0079669F"/>
    <w:rsid w:val="0079717B"/>
    <w:rsid w:val="007A45F6"/>
    <w:rsid w:val="007A5A0D"/>
    <w:rsid w:val="007A714B"/>
    <w:rsid w:val="007B16C4"/>
    <w:rsid w:val="007B2364"/>
    <w:rsid w:val="007B29F9"/>
    <w:rsid w:val="007B2FC2"/>
    <w:rsid w:val="007B4720"/>
    <w:rsid w:val="007B56F8"/>
    <w:rsid w:val="007B59CB"/>
    <w:rsid w:val="007C095E"/>
    <w:rsid w:val="007C1FA3"/>
    <w:rsid w:val="007C272E"/>
    <w:rsid w:val="007C31AC"/>
    <w:rsid w:val="007C3FA9"/>
    <w:rsid w:val="007C4091"/>
    <w:rsid w:val="007C455C"/>
    <w:rsid w:val="007C4C68"/>
    <w:rsid w:val="007D0194"/>
    <w:rsid w:val="007D090E"/>
    <w:rsid w:val="007D1E7A"/>
    <w:rsid w:val="007D2784"/>
    <w:rsid w:val="007D2B95"/>
    <w:rsid w:val="007D5E58"/>
    <w:rsid w:val="007D6E3F"/>
    <w:rsid w:val="007D6FB5"/>
    <w:rsid w:val="007D7D9A"/>
    <w:rsid w:val="007D7E75"/>
    <w:rsid w:val="007E3829"/>
    <w:rsid w:val="007E5324"/>
    <w:rsid w:val="007F06CD"/>
    <w:rsid w:val="007F0B5A"/>
    <w:rsid w:val="007F1F23"/>
    <w:rsid w:val="007F3CF1"/>
    <w:rsid w:val="007F45DD"/>
    <w:rsid w:val="007F6299"/>
    <w:rsid w:val="007F734E"/>
    <w:rsid w:val="0080046D"/>
    <w:rsid w:val="008024BB"/>
    <w:rsid w:val="008025B0"/>
    <w:rsid w:val="00802726"/>
    <w:rsid w:val="00803172"/>
    <w:rsid w:val="0080334F"/>
    <w:rsid w:val="00804792"/>
    <w:rsid w:val="00805C12"/>
    <w:rsid w:val="00807299"/>
    <w:rsid w:val="00811582"/>
    <w:rsid w:val="008115B0"/>
    <w:rsid w:val="00812349"/>
    <w:rsid w:val="00812B57"/>
    <w:rsid w:val="0081390F"/>
    <w:rsid w:val="008159B8"/>
    <w:rsid w:val="00815C27"/>
    <w:rsid w:val="00815F0F"/>
    <w:rsid w:val="00816190"/>
    <w:rsid w:val="00820998"/>
    <w:rsid w:val="00821F64"/>
    <w:rsid w:val="00822E60"/>
    <w:rsid w:val="00822EFC"/>
    <w:rsid w:val="008314CB"/>
    <w:rsid w:val="00832F1E"/>
    <w:rsid w:val="00833307"/>
    <w:rsid w:val="0083377D"/>
    <w:rsid w:val="00836865"/>
    <w:rsid w:val="00837980"/>
    <w:rsid w:val="00837BD1"/>
    <w:rsid w:val="0084062B"/>
    <w:rsid w:val="00842A2B"/>
    <w:rsid w:val="00843E67"/>
    <w:rsid w:val="0084439A"/>
    <w:rsid w:val="00845384"/>
    <w:rsid w:val="00845849"/>
    <w:rsid w:val="00847BC8"/>
    <w:rsid w:val="00850242"/>
    <w:rsid w:val="00850721"/>
    <w:rsid w:val="008525FE"/>
    <w:rsid w:val="0085300B"/>
    <w:rsid w:val="0085392D"/>
    <w:rsid w:val="00857DB1"/>
    <w:rsid w:val="008610E3"/>
    <w:rsid w:val="00861E31"/>
    <w:rsid w:val="0086283D"/>
    <w:rsid w:val="00862B68"/>
    <w:rsid w:val="00862D5C"/>
    <w:rsid w:val="008650B2"/>
    <w:rsid w:val="00865834"/>
    <w:rsid w:val="008671D6"/>
    <w:rsid w:val="0087115D"/>
    <w:rsid w:val="0087183C"/>
    <w:rsid w:val="00873313"/>
    <w:rsid w:val="00874AB7"/>
    <w:rsid w:val="00874EB4"/>
    <w:rsid w:val="00877623"/>
    <w:rsid w:val="00877ECD"/>
    <w:rsid w:val="00880B31"/>
    <w:rsid w:val="008833A4"/>
    <w:rsid w:val="008878AA"/>
    <w:rsid w:val="008933EE"/>
    <w:rsid w:val="008939AB"/>
    <w:rsid w:val="00896DE8"/>
    <w:rsid w:val="008971CF"/>
    <w:rsid w:val="0089732F"/>
    <w:rsid w:val="008A0175"/>
    <w:rsid w:val="008A0FB6"/>
    <w:rsid w:val="008A1AA9"/>
    <w:rsid w:val="008A2000"/>
    <w:rsid w:val="008A2D35"/>
    <w:rsid w:val="008A4058"/>
    <w:rsid w:val="008A4A6B"/>
    <w:rsid w:val="008A5D9F"/>
    <w:rsid w:val="008A600C"/>
    <w:rsid w:val="008A663B"/>
    <w:rsid w:val="008B0B5B"/>
    <w:rsid w:val="008B2D18"/>
    <w:rsid w:val="008B303E"/>
    <w:rsid w:val="008B464C"/>
    <w:rsid w:val="008B7A31"/>
    <w:rsid w:val="008C01C8"/>
    <w:rsid w:val="008C0CEA"/>
    <w:rsid w:val="008C67F1"/>
    <w:rsid w:val="008C6B2B"/>
    <w:rsid w:val="008C75FB"/>
    <w:rsid w:val="008D0AA7"/>
    <w:rsid w:val="008D0F37"/>
    <w:rsid w:val="008D109D"/>
    <w:rsid w:val="008D10A5"/>
    <w:rsid w:val="008D1A86"/>
    <w:rsid w:val="008D2A65"/>
    <w:rsid w:val="008D3115"/>
    <w:rsid w:val="008D4BAD"/>
    <w:rsid w:val="008D50A0"/>
    <w:rsid w:val="008D5AD9"/>
    <w:rsid w:val="008D7871"/>
    <w:rsid w:val="008D7D3E"/>
    <w:rsid w:val="008E08A2"/>
    <w:rsid w:val="008E08CB"/>
    <w:rsid w:val="008E0E50"/>
    <w:rsid w:val="008E6159"/>
    <w:rsid w:val="008E7366"/>
    <w:rsid w:val="008E7FEF"/>
    <w:rsid w:val="008F08DE"/>
    <w:rsid w:val="008F0998"/>
    <w:rsid w:val="008F2CB3"/>
    <w:rsid w:val="008F337F"/>
    <w:rsid w:val="008F375D"/>
    <w:rsid w:val="008F38D2"/>
    <w:rsid w:val="009013A0"/>
    <w:rsid w:val="00902CB1"/>
    <w:rsid w:val="00903F15"/>
    <w:rsid w:val="00904C1A"/>
    <w:rsid w:val="00904C86"/>
    <w:rsid w:val="00905BF8"/>
    <w:rsid w:val="00906E03"/>
    <w:rsid w:val="009107EC"/>
    <w:rsid w:val="00911B4A"/>
    <w:rsid w:val="00911F67"/>
    <w:rsid w:val="009124C7"/>
    <w:rsid w:val="0091265F"/>
    <w:rsid w:val="0091628C"/>
    <w:rsid w:val="00923E5E"/>
    <w:rsid w:val="00924F14"/>
    <w:rsid w:val="009254EF"/>
    <w:rsid w:val="009268EF"/>
    <w:rsid w:val="00926EAB"/>
    <w:rsid w:val="00927159"/>
    <w:rsid w:val="00937168"/>
    <w:rsid w:val="009416B7"/>
    <w:rsid w:val="00941E88"/>
    <w:rsid w:val="009429B3"/>
    <w:rsid w:val="009430F9"/>
    <w:rsid w:val="0094315C"/>
    <w:rsid w:val="00943BA5"/>
    <w:rsid w:val="00945887"/>
    <w:rsid w:val="00951B77"/>
    <w:rsid w:val="00954C5D"/>
    <w:rsid w:val="0095615F"/>
    <w:rsid w:val="00957785"/>
    <w:rsid w:val="00960940"/>
    <w:rsid w:val="00961B49"/>
    <w:rsid w:val="00963323"/>
    <w:rsid w:val="009658FA"/>
    <w:rsid w:val="00965C91"/>
    <w:rsid w:val="009669FE"/>
    <w:rsid w:val="00966D59"/>
    <w:rsid w:val="00971D52"/>
    <w:rsid w:val="0097445F"/>
    <w:rsid w:val="00974938"/>
    <w:rsid w:val="009759AB"/>
    <w:rsid w:val="009765A5"/>
    <w:rsid w:val="00976A3D"/>
    <w:rsid w:val="00980670"/>
    <w:rsid w:val="009810A8"/>
    <w:rsid w:val="00981872"/>
    <w:rsid w:val="009830DD"/>
    <w:rsid w:val="009838E6"/>
    <w:rsid w:val="00983AA7"/>
    <w:rsid w:val="00985B69"/>
    <w:rsid w:val="009864FA"/>
    <w:rsid w:val="009867B0"/>
    <w:rsid w:val="00986CB9"/>
    <w:rsid w:val="00987D09"/>
    <w:rsid w:val="00992591"/>
    <w:rsid w:val="009926BC"/>
    <w:rsid w:val="00992B58"/>
    <w:rsid w:val="00992E36"/>
    <w:rsid w:val="00995250"/>
    <w:rsid w:val="00997A26"/>
    <w:rsid w:val="009A1673"/>
    <w:rsid w:val="009A2521"/>
    <w:rsid w:val="009A2639"/>
    <w:rsid w:val="009A3DAB"/>
    <w:rsid w:val="009A43FF"/>
    <w:rsid w:val="009A4492"/>
    <w:rsid w:val="009A458A"/>
    <w:rsid w:val="009A5838"/>
    <w:rsid w:val="009A6313"/>
    <w:rsid w:val="009A6D88"/>
    <w:rsid w:val="009A7563"/>
    <w:rsid w:val="009B0011"/>
    <w:rsid w:val="009B4B74"/>
    <w:rsid w:val="009B5419"/>
    <w:rsid w:val="009C0240"/>
    <w:rsid w:val="009C2D6E"/>
    <w:rsid w:val="009C3A3D"/>
    <w:rsid w:val="009C56F6"/>
    <w:rsid w:val="009C74FE"/>
    <w:rsid w:val="009D026B"/>
    <w:rsid w:val="009D02BE"/>
    <w:rsid w:val="009D1086"/>
    <w:rsid w:val="009D166E"/>
    <w:rsid w:val="009D48D5"/>
    <w:rsid w:val="009D4DE5"/>
    <w:rsid w:val="009D6678"/>
    <w:rsid w:val="009D7A72"/>
    <w:rsid w:val="009E04EC"/>
    <w:rsid w:val="009E2098"/>
    <w:rsid w:val="009E250B"/>
    <w:rsid w:val="009E3315"/>
    <w:rsid w:val="009E44AA"/>
    <w:rsid w:val="009E5E4A"/>
    <w:rsid w:val="009E7493"/>
    <w:rsid w:val="009E7AE8"/>
    <w:rsid w:val="009E7EDC"/>
    <w:rsid w:val="009F0F74"/>
    <w:rsid w:val="009F20D9"/>
    <w:rsid w:val="009F2435"/>
    <w:rsid w:val="009F63C1"/>
    <w:rsid w:val="00A00470"/>
    <w:rsid w:val="00A00C66"/>
    <w:rsid w:val="00A02206"/>
    <w:rsid w:val="00A03F9E"/>
    <w:rsid w:val="00A0583A"/>
    <w:rsid w:val="00A0591A"/>
    <w:rsid w:val="00A066DC"/>
    <w:rsid w:val="00A13057"/>
    <w:rsid w:val="00A140D9"/>
    <w:rsid w:val="00A16566"/>
    <w:rsid w:val="00A20EE6"/>
    <w:rsid w:val="00A236C9"/>
    <w:rsid w:val="00A24483"/>
    <w:rsid w:val="00A24ACE"/>
    <w:rsid w:val="00A2667A"/>
    <w:rsid w:val="00A3047C"/>
    <w:rsid w:val="00A30E7D"/>
    <w:rsid w:val="00A328DE"/>
    <w:rsid w:val="00A33B10"/>
    <w:rsid w:val="00A33D45"/>
    <w:rsid w:val="00A363CF"/>
    <w:rsid w:val="00A368B3"/>
    <w:rsid w:val="00A36C12"/>
    <w:rsid w:val="00A4150A"/>
    <w:rsid w:val="00A42AB1"/>
    <w:rsid w:val="00A430B8"/>
    <w:rsid w:val="00A5189F"/>
    <w:rsid w:val="00A52A59"/>
    <w:rsid w:val="00A540C3"/>
    <w:rsid w:val="00A54189"/>
    <w:rsid w:val="00A55EBA"/>
    <w:rsid w:val="00A62982"/>
    <w:rsid w:val="00A64083"/>
    <w:rsid w:val="00A65FF4"/>
    <w:rsid w:val="00A66FA8"/>
    <w:rsid w:val="00A6703B"/>
    <w:rsid w:val="00A71D92"/>
    <w:rsid w:val="00A73CC6"/>
    <w:rsid w:val="00A73E0A"/>
    <w:rsid w:val="00A75EB7"/>
    <w:rsid w:val="00A76E68"/>
    <w:rsid w:val="00A80043"/>
    <w:rsid w:val="00A81922"/>
    <w:rsid w:val="00A81A53"/>
    <w:rsid w:val="00A824C0"/>
    <w:rsid w:val="00A83966"/>
    <w:rsid w:val="00A843E2"/>
    <w:rsid w:val="00A845DB"/>
    <w:rsid w:val="00A90D69"/>
    <w:rsid w:val="00A917D2"/>
    <w:rsid w:val="00A92026"/>
    <w:rsid w:val="00A921D9"/>
    <w:rsid w:val="00A949A7"/>
    <w:rsid w:val="00A97129"/>
    <w:rsid w:val="00A9725A"/>
    <w:rsid w:val="00A973BE"/>
    <w:rsid w:val="00A979DB"/>
    <w:rsid w:val="00A97E31"/>
    <w:rsid w:val="00A97F52"/>
    <w:rsid w:val="00AA01E4"/>
    <w:rsid w:val="00AA70DD"/>
    <w:rsid w:val="00AA7E07"/>
    <w:rsid w:val="00AB0219"/>
    <w:rsid w:val="00AB0C36"/>
    <w:rsid w:val="00AB2061"/>
    <w:rsid w:val="00AB2D99"/>
    <w:rsid w:val="00AB3131"/>
    <w:rsid w:val="00AB3B41"/>
    <w:rsid w:val="00AB3C15"/>
    <w:rsid w:val="00AB709B"/>
    <w:rsid w:val="00AC20A5"/>
    <w:rsid w:val="00AC32C3"/>
    <w:rsid w:val="00AC37EA"/>
    <w:rsid w:val="00AC3DD5"/>
    <w:rsid w:val="00AC4BA8"/>
    <w:rsid w:val="00AC6462"/>
    <w:rsid w:val="00AD04E8"/>
    <w:rsid w:val="00AD153B"/>
    <w:rsid w:val="00AD363D"/>
    <w:rsid w:val="00AD4B89"/>
    <w:rsid w:val="00AD5CB1"/>
    <w:rsid w:val="00AE0430"/>
    <w:rsid w:val="00AE40A2"/>
    <w:rsid w:val="00AE483A"/>
    <w:rsid w:val="00AE4B80"/>
    <w:rsid w:val="00AE664D"/>
    <w:rsid w:val="00AE7087"/>
    <w:rsid w:val="00AF07D7"/>
    <w:rsid w:val="00AF17DE"/>
    <w:rsid w:val="00AF1F2C"/>
    <w:rsid w:val="00AF3DC5"/>
    <w:rsid w:val="00AF5776"/>
    <w:rsid w:val="00AF5864"/>
    <w:rsid w:val="00AF6CAF"/>
    <w:rsid w:val="00AF7C1C"/>
    <w:rsid w:val="00AF7CF5"/>
    <w:rsid w:val="00B01A5C"/>
    <w:rsid w:val="00B0220C"/>
    <w:rsid w:val="00B0325C"/>
    <w:rsid w:val="00B043BC"/>
    <w:rsid w:val="00B06431"/>
    <w:rsid w:val="00B11B5B"/>
    <w:rsid w:val="00B11BCC"/>
    <w:rsid w:val="00B12862"/>
    <w:rsid w:val="00B13E7F"/>
    <w:rsid w:val="00B15A51"/>
    <w:rsid w:val="00B17020"/>
    <w:rsid w:val="00B2204A"/>
    <w:rsid w:val="00B225DB"/>
    <w:rsid w:val="00B23430"/>
    <w:rsid w:val="00B235DB"/>
    <w:rsid w:val="00B25D58"/>
    <w:rsid w:val="00B275DE"/>
    <w:rsid w:val="00B30E1A"/>
    <w:rsid w:val="00B313F7"/>
    <w:rsid w:val="00B31535"/>
    <w:rsid w:val="00B32E13"/>
    <w:rsid w:val="00B3320B"/>
    <w:rsid w:val="00B357F9"/>
    <w:rsid w:val="00B37283"/>
    <w:rsid w:val="00B4017F"/>
    <w:rsid w:val="00B4097E"/>
    <w:rsid w:val="00B41258"/>
    <w:rsid w:val="00B4180E"/>
    <w:rsid w:val="00B41E98"/>
    <w:rsid w:val="00B43BFA"/>
    <w:rsid w:val="00B44AA0"/>
    <w:rsid w:val="00B45F6E"/>
    <w:rsid w:val="00B461C7"/>
    <w:rsid w:val="00B50173"/>
    <w:rsid w:val="00B536EE"/>
    <w:rsid w:val="00B54131"/>
    <w:rsid w:val="00B564E5"/>
    <w:rsid w:val="00B567B5"/>
    <w:rsid w:val="00B56BC5"/>
    <w:rsid w:val="00B600D7"/>
    <w:rsid w:val="00B64D34"/>
    <w:rsid w:val="00B67170"/>
    <w:rsid w:val="00B70937"/>
    <w:rsid w:val="00B70C87"/>
    <w:rsid w:val="00B71089"/>
    <w:rsid w:val="00B7215F"/>
    <w:rsid w:val="00B737A8"/>
    <w:rsid w:val="00B7534A"/>
    <w:rsid w:val="00B75933"/>
    <w:rsid w:val="00B77623"/>
    <w:rsid w:val="00B8058B"/>
    <w:rsid w:val="00B80852"/>
    <w:rsid w:val="00B81308"/>
    <w:rsid w:val="00B81ED2"/>
    <w:rsid w:val="00B81F63"/>
    <w:rsid w:val="00B83BE7"/>
    <w:rsid w:val="00B83E49"/>
    <w:rsid w:val="00B83FAA"/>
    <w:rsid w:val="00B871EC"/>
    <w:rsid w:val="00B91C91"/>
    <w:rsid w:val="00B9318E"/>
    <w:rsid w:val="00B93EE5"/>
    <w:rsid w:val="00B93F51"/>
    <w:rsid w:val="00B94B66"/>
    <w:rsid w:val="00B94FF0"/>
    <w:rsid w:val="00B9682E"/>
    <w:rsid w:val="00BA0425"/>
    <w:rsid w:val="00BA155D"/>
    <w:rsid w:val="00BA2121"/>
    <w:rsid w:val="00BA3C63"/>
    <w:rsid w:val="00BA415C"/>
    <w:rsid w:val="00BA4F08"/>
    <w:rsid w:val="00BA4F4C"/>
    <w:rsid w:val="00BA5098"/>
    <w:rsid w:val="00BA51B2"/>
    <w:rsid w:val="00BA5263"/>
    <w:rsid w:val="00BA6786"/>
    <w:rsid w:val="00BB1AB3"/>
    <w:rsid w:val="00BB2296"/>
    <w:rsid w:val="00BB2AED"/>
    <w:rsid w:val="00BB2DE1"/>
    <w:rsid w:val="00BB4286"/>
    <w:rsid w:val="00BB49FE"/>
    <w:rsid w:val="00BB54D4"/>
    <w:rsid w:val="00BB6103"/>
    <w:rsid w:val="00BB6C23"/>
    <w:rsid w:val="00BB6D28"/>
    <w:rsid w:val="00BC2D72"/>
    <w:rsid w:val="00BC2E2C"/>
    <w:rsid w:val="00BC6A29"/>
    <w:rsid w:val="00BC6CDE"/>
    <w:rsid w:val="00BC7A83"/>
    <w:rsid w:val="00BD1D02"/>
    <w:rsid w:val="00BD3952"/>
    <w:rsid w:val="00BD498E"/>
    <w:rsid w:val="00BD4EC6"/>
    <w:rsid w:val="00BD5C5B"/>
    <w:rsid w:val="00BD6512"/>
    <w:rsid w:val="00BD6B94"/>
    <w:rsid w:val="00BE3158"/>
    <w:rsid w:val="00BE3472"/>
    <w:rsid w:val="00BE3E6F"/>
    <w:rsid w:val="00BE4170"/>
    <w:rsid w:val="00BE43FC"/>
    <w:rsid w:val="00BE64F9"/>
    <w:rsid w:val="00BE675A"/>
    <w:rsid w:val="00BE6843"/>
    <w:rsid w:val="00BF51AC"/>
    <w:rsid w:val="00BF5B6A"/>
    <w:rsid w:val="00BF747A"/>
    <w:rsid w:val="00C009FD"/>
    <w:rsid w:val="00C00FC1"/>
    <w:rsid w:val="00C0105E"/>
    <w:rsid w:val="00C03403"/>
    <w:rsid w:val="00C03708"/>
    <w:rsid w:val="00C05087"/>
    <w:rsid w:val="00C07D7B"/>
    <w:rsid w:val="00C11CED"/>
    <w:rsid w:val="00C13952"/>
    <w:rsid w:val="00C13E7C"/>
    <w:rsid w:val="00C1402D"/>
    <w:rsid w:val="00C14766"/>
    <w:rsid w:val="00C1569F"/>
    <w:rsid w:val="00C15BF8"/>
    <w:rsid w:val="00C16034"/>
    <w:rsid w:val="00C17594"/>
    <w:rsid w:val="00C17AAF"/>
    <w:rsid w:val="00C20030"/>
    <w:rsid w:val="00C22B1C"/>
    <w:rsid w:val="00C247A3"/>
    <w:rsid w:val="00C24E79"/>
    <w:rsid w:val="00C3105C"/>
    <w:rsid w:val="00C332C9"/>
    <w:rsid w:val="00C33895"/>
    <w:rsid w:val="00C34D1D"/>
    <w:rsid w:val="00C35D71"/>
    <w:rsid w:val="00C35F3F"/>
    <w:rsid w:val="00C3666E"/>
    <w:rsid w:val="00C366D3"/>
    <w:rsid w:val="00C443AD"/>
    <w:rsid w:val="00C44DAE"/>
    <w:rsid w:val="00C44F3A"/>
    <w:rsid w:val="00C46C2C"/>
    <w:rsid w:val="00C51630"/>
    <w:rsid w:val="00C51B11"/>
    <w:rsid w:val="00C51C89"/>
    <w:rsid w:val="00C51EC0"/>
    <w:rsid w:val="00C52400"/>
    <w:rsid w:val="00C52FF0"/>
    <w:rsid w:val="00C532C8"/>
    <w:rsid w:val="00C55D6E"/>
    <w:rsid w:val="00C56195"/>
    <w:rsid w:val="00C56279"/>
    <w:rsid w:val="00C563D0"/>
    <w:rsid w:val="00C571DA"/>
    <w:rsid w:val="00C6041C"/>
    <w:rsid w:val="00C6062C"/>
    <w:rsid w:val="00C61029"/>
    <w:rsid w:val="00C61420"/>
    <w:rsid w:val="00C61BBF"/>
    <w:rsid w:val="00C634D4"/>
    <w:rsid w:val="00C63D8F"/>
    <w:rsid w:val="00C644D5"/>
    <w:rsid w:val="00C6608D"/>
    <w:rsid w:val="00C67BFB"/>
    <w:rsid w:val="00C70480"/>
    <w:rsid w:val="00C70CA2"/>
    <w:rsid w:val="00C71EFC"/>
    <w:rsid w:val="00C73637"/>
    <w:rsid w:val="00C73EB2"/>
    <w:rsid w:val="00C740F0"/>
    <w:rsid w:val="00C74A84"/>
    <w:rsid w:val="00C74E6E"/>
    <w:rsid w:val="00C758D0"/>
    <w:rsid w:val="00C75D86"/>
    <w:rsid w:val="00C852A6"/>
    <w:rsid w:val="00C85FE4"/>
    <w:rsid w:val="00C862E1"/>
    <w:rsid w:val="00C864E7"/>
    <w:rsid w:val="00C8712A"/>
    <w:rsid w:val="00C87497"/>
    <w:rsid w:val="00C93DA3"/>
    <w:rsid w:val="00C9746B"/>
    <w:rsid w:val="00C97B2D"/>
    <w:rsid w:val="00CA036A"/>
    <w:rsid w:val="00CA0939"/>
    <w:rsid w:val="00CA1B8F"/>
    <w:rsid w:val="00CA2E02"/>
    <w:rsid w:val="00CA3AD3"/>
    <w:rsid w:val="00CA4465"/>
    <w:rsid w:val="00CA482E"/>
    <w:rsid w:val="00CA52BB"/>
    <w:rsid w:val="00CB1DA7"/>
    <w:rsid w:val="00CB2C3B"/>
    <w:rsid w:val="00CB3A38"/>
    <w:rsid w:val="00CB4063"/>
    <w:rsid w:val="00CB419A"/>
    <w:rsid w:val="00CB649C"/>
    <w:rsid w:val="00CB7441"/>
    <w:rsid w:val="00CC04BC"/>
    <w:rsid w:val="00CC2E2C"/>
    <w:rsid w:val="00CC338E"/>
    <w:rsid w:val="00CC40C9"/>
    <w:rsid w:val="00CC624A"/>
    <w:rsid w:val="00CC7539"/>
    <w:rsid w:val="00CD00E8"/>
    <w:rsid w:val="00CD021A"/>
    <w:rsid w:val="00CD1096"/>
    <w:rsid w:val="00CD1C42"/>
    <w:rsid w:val="00CD1DCE"/>
    <w:rsid w:val="00CD3FBC"/>
    <w:rsid w:val="00CD50CB"/>
    <w:rsid w:val="00CD5E23"/>
    <w:rsid w:val="00CD699D"/>
    <w:rsid w:val="00CD6FEF"/>
    <w:rsid w:val="00CD7D46"/>
    <w:rsid w:val="00CE280C"/>
    <w:rsid w:val="00CE2906"/>
    <w:rsid w:val="00CE2D2F"/>
    <w:rsid w:val="00CE32C8"/>
    <w:rsid w:val="00CE37F7"/>
    <w:rsid w:val="00CE4DAC"/>
    <w:rsid w:val="00CE5911"/>
    <w:rsid w:val="00CE6F7A"/>
    <w:rsid w:val="00CF232C"/>
    <w:rsid w:val="00CF32E7"/>
    <w:rsid w:val="00CF3BE6"/>
    <w:rsid w:val="00CF59DD"/>
    <w:rsid w:val="00CF618C"/>
    <w:rsid w:val="00CF72C6"/>
    <w:rsid w:val="00CF7554"/>
    <w:rsid w:val="00CF76A3"/>
    <w:rsid w:val="00D026EC"/>
    <w:rsid w:val="00D04B62"/>
    <w:rsid w:val="00D05D4B"/>
    <w:rsid w:val="00D068B6"/>
    <w:rsid w:val="00D101C2"/>
    <w:rsid w:val="00D13110"/>
    <w:rsid w:val="00D150EA"/>
    <w:rsid w:val="00D16AA7"/>
    <w:rsid w:val="00D20E91"/>
    <w:rsid w:val="00D2123F"/>
    <w:rsid w:val="00D215D0"/>
    <w:rsid w:val="00D21D7B"/>
    <w:rsid w:val="00D22EDD"/>
    <w:rsid w:val="00D23DC0"/>
    <w:rsid w:val="00D2451B"/>
    <w:rsid w:val="00D254B2"/>
    <w:rsid w:val="00D267B4"/>
    <w:rsid w:val="00D26D5C"/>
    <w:rsid w:val="00D27A49"/>
    <w:rsid w:val="00D32187"/>
    <w:rsid w:val="00D32551"/>
    <w:rsid w:val="00D35774"/>
    <w:rsid w:val="00D35F8B"/>
    <w:rsid w:val="00D40B67"/>
    <w:rsid w:val="00D4269D"/>
    <w:rsid w:val="00D4564C"/>
    <w:rsid w:val="00D45738"/>
    <w:rsid w:val="00D46B32"/>
    <w:rsid w:val="00D4726B"/>
    <w:rsid w:val="00D475AE"/>
    <w:rsid w:val="00D5021C"/>
    <w:rsid w:val="00D50374"/>
    <w:rsid w:val="00D50D5F"/>
    <w:rsid w:val="00D51367"/>
    <w:rsid w:val="00D52BD1"/>
    <w:rsid w:val="00D52F5C"/>
    <w:rsid w:val="00D5326E"/>
    <w:rsid w:val="00D56401"/>
    <w:rsid w:val="00D564D6"/>
    <w:rsid w:val="00D56C96"/>
    <w:rsid w:val="00D649FD"/>
    <w:rsid w:val="00D66362"/>
    <w:rsid w:val="00D7048A"/>
    <w:rsid w:val="00D71F80"/>
    <w:rsid w:val="00D723B3"/>
    <w:rsid w:val="00D72CFF"/>
    <w:rsid w:val="00D732EE"/>
    <w:rsid w:val="00D73909"/>
    <w:rsid w:val="00D739E4"/>
    <w:rsid w:val="00D745E7"/>
    <w:rsid w:val="00D75130"/>
    <w:rsid w:val="00D75833"/>
    <w:rsid w:val="00D76536"/>
    <w:rsid w:val="00D80AE8"/>
    <w:rsid w:val="00D83213"/>
    <w:rsid w:val="00D86F56"/>
    <w:rsid w:val="00D90B75"/>
    <w:rsid w:val="00D91513"/>
    <w:rsid w:val="00D918AE"/>
    <w:rsid w:val="00D92ABD"/>
    <w:rsid w:val="00D934D0"/>
    <w:rsid w:val="00D94275"/>
    <w:rsid w:val="00D94BD1"/>
    <w:rsid w:val="00D957F0"/>
    <w:rsid w:val="00D95F95"/>
    <w:rsid w:val="00D96C5C"/>
    <w:rsid w:val="00DA33E3"/>
    <w:rsid w:val="00DA46EA"/>
    <w:rsid w:val="00DA4758"/>
    <w:rsid w:val="00DA78D9"/>
    <w:rsid w:val="00DA7FE7"/>
    <w:rsid w:val="00DB14C8"/>
    <w:rsid w:val="00DB4883"/>
    <w:rsid w:val="00DB7F0E"/>
    <w:rsid w:val="00DC2360"/>
    <w:rsid w:val="00DC2DDC"/>
    <w:rsid w:val="00DC5C46"/>
    <w:rsid w:val="00DC6A22"/>
    <w:rsid w:val="00DC77C9"/>
    <w:rsid w:val="00DD1BFE"/>
    <w:rsid w:val="00DD1DCE"/>
    <w:rsid w:val="00DD22A7"/>
    <w:rsid w:val="00DD2B95"/>
    <w:rsid w:val="00DD665B"/>
    <w:rsid w:val="00DD7434"/>
    <w:rsid w:val="00DE01C7"/>
    <w:rsid w:val="00DE0245"/>
    <w:rsid w:val="00DE04A8"/>
    <w:rsid w:val="00DE3159"/>
    <w:rsid w:val="00DE4750"/>
    <w:rsid w:val="00DE716F"/>
    <w:rsid w:val="00DF2879"/>
    <w:rsid w:val="00DF3193"/>
    <w:rsid w:val="00DF330C"/>
    <w:rsid w:val="00DF3783"/>
    <w:rsid w:val="00DF59BB"/>
    <w:rsid w:val="00DF5FC0"/>
    <w:rsid w:val="00DF6A0A"/>
    <w:rsid w:val="00DF76A4"/>
    <w:rsid w:val="00E00523"/>
    <w:rsid w:val="00E0112B"/>
    <w:rsid w:val="00E01751"/>
    <w:rsid w:val="00E02012"/>
    <w:rsid w:val="00E03770"/>
    <w:rsid w:val="00E03CBC"/>
    <w:rsid w:val="00E041B0"/>
    <w:rsid w:val="00E04465"/>
    <w:rsid w:val="00E059D0"/>
    <w:rsid w:val="00E05D13"/>
    <w:rsid w:val="00E06BC1"/>
    <w:rsid w:val="00E0721E"/>
    <w:rsid w:val="00E100A9"/>
    <w:rsid w:val="00E12DC4"/>
    <w:rsid w:val="00E13083"/>
    <w:rsid w:val="00E134A4"/>
    <w:rsid w:val="00E1506F"/>
    <w:rsid w:val="00E15709"/>
    <w:rsid w:val="00E176CB"/>
    <w:rsid w:val="00E20429"/>
    <w:rsid w:val="00E21169"/>
    <w:rsid w:val="00E2156D"/>
    <w:rsid w:val="00E21879"/>
    <w:rsid w:val="00E22951"/>
    <w:rsid w:val="00E2392E"/>
    <w:rsid w:val="00E26197"/>
    <w:rsid w:val="00E30B8E"/>
    <w:rsid w:val="00E3161B"/>
    <w:rsid w:val="00E33212"/>
    <w:rsid w:val="00E3322A"/>
    <w:rsid w:val="00E33B5D"/>
    <w:rsid w:val="00E344A2"/>
    <w:rsid w:val="00E3668E"/>
    <w:rsid w:val="00E3695D"/>
    <w:rsid w:val="00E36D9D"/>
    <w:rsid w:val="00E41BAC"/>
    <w:rsid w:val="00E428F4"/>
    <w:rsid w:val="00E43A82"/>
    <w:rsid w:val="00E447ED"/>
    <w:rsid w:val="00E44C45"/>
    <w:rsid w:val="00E44EF0"/>
    <w:rsid w:val="00E46353"/>
    <w:rsid w:val="00E47455"/>
    <w:rsid w:val="00E51211"/>
    <w:rsid w:val="00E515E0"/>
    <w:rsid w:val="00E51AB8"/>
    <w:rsid w:val="00E54309"/>
    <w:rsid w:val="00E55A0D"/>
    <w:rsid w:val="00E56733"/>
    <w:rsid w:val="00E60845"/>
    <w:rsid w:val="00E60964"/>
    <w:rsid w:val="00E61641"/>
    <w:rsid w:val="00E61E99"/>
    <w:rsid w:val="00E649D7"/>
    <w:rsid w:val="00E64F45"/>
    <w:rsid w:val="00E65334"/>
    <w:rsid w:val="00E67D9E"/>
    <w:rsid w:val="00E7115F"/>
    <w:rsid w:val="00E7185E"/>
    <w:rsid w:val="00E728AC"/>
    <w:rsid w:val="00E738CD"/>
    <w:rsid w:val="00E74599"/>
    <w:rsid w:val="00E74603"/>
    <w:rsid w:val="00E74F58"/>
    <w:rsid w:val="00E7508D"/>
    <w:rsid w:val="00E76050"/>
    <w:rsid w:val="00E7773B"/>
    <w:rsid w:val="00E80B78"/>
    <w:rsid w:val="00E81682"/>
    <w:rsid w:val="00E81748"/>
    <w:rsid w:val="00E82BDE"/>
    <w:rsid w:val="00E83330"/>
    <w:rsid w:val="00E83401"/>
    <w:rsid w:val="00E84D8E"/>
    <w:rsid w:val="00E8735E"/>
    <w:rsid w:val="00E87FC9"/>
    <w:rsid w:val="00E90568"/>
    <w:rsid w:val="00E924F6"/>
    <w:rsid w:val="00E9303D"/>
    <w:rsid w:val="00E97DD3"/>
    <w:rsid w:val="00E97DDE"/>
    <w:rsid w:val="00EA2B28"/>
    <w:rsid w:val="00EA38D9"/>
    <w:rsid w:val="00EA47AC"/>
    <w:rsid w:val="00EA73F1"/>
    <w:rsid w:val="00EA7690"/>
    <w:rsid w:val="00EA7C41"/>
    <w:rsid w:val="00EB1993"/>
    <w:rsid w:val="00EB572C"/>
    <w:rsid w:val="00EB6194"/>
    <w:rsid w:val="00EB6D1D"/>
    <w:rsid w:val="00EB7DE3"/>
    <w:rsid w:val="00EC14D8"/>
    <w:rsid w:val="00EC28B7"/>
    <w:rsid w:val="00EC45FF"/>
    <w:rsid w:val="00EC55AE"/>
    <w:rsid w:val="00EC5BA2"/>
    <w:rsid w:val="00EC6445"/>
    <w:rsid w:val="00EC6994"/>
    <w:rsid w:val="00EC7F04"/>
    <w:rsid w:val="00ED27BB"/>
    <w:rsid w:val="00ED2F16"/>
    <w:rsid w:val="00ED3BF7"/>
    <w:rsid w:val="00ED58C8"/>
    <w:rsid w:val="00ED5A13"/>
    <w:rsid w:val="00ED5AC0"/>
    <w:rsid w:val="00ED5B34"/>
    <w:rsid w:val="00ED5E7A"/>
    <w:rsid w:val="00ED66B0"/>
    <w:rsid w:val="00EE0682"/>
    <w:rsid w:val="00EE6964"/>
    <w:rsid w:val="00EE7F53"/>
    <w:rsid w:val="00EF0FA5"/>
    <w:rsid w:val="00EF4993"/>
    <w:rsid w:val="00EF585A"/>
    <w:rsid w:val="00EF66DE"/>
    <w:rsid w:val="00F011A0"/>
    <w:rsid w:val="00F0170E"/>
    <w:rsid w:val="00F02E59"/>
    <w:rsid w:val="00F04D2D"/>
    <w:rsid w:val="00F059E1"/>
    <w:rsid w:val="00F06E6A"/>
    <w:rsid w:val="00F1025F"/>
    <w:rsid w:val="00F11635"/>
    <w:rsid w:val="00F121A1"/>
    <w:rsid w:val="00F133E5"/>
    <w:rsid w:val="00F20490"/>
    <w:rsid w:val="00F205AF"/>
    <w:rsid w:val="00F213B9"/>
    <w:rsid w:val="00F21EB5"/>
    <w:rsid w:val="00F22BAB"/>
    <w:rsid w:val="00F23FC2"/>
    <w:rsid w:val="00F2468A"/>
    <w:rsid w:val="00F311AD"/>
    <w:rsid w:val="00F3122E"/>
    <w:rsid w:val="00F34983"/>
    <w:rsid w:val="00F35C1F"/>
    <w:rsid w:val="00F36A24"/>
    <w:rsid w:val="00F37D61"/>
    <w:rsid w:val="00F41D5F"/>
    <w:rsid w:val="00F4219F"/>
    <w:rsid w:val="00F44B01"/>
    <w:rsid w:val="00F4573F"/>
    <w:rsid w:val="00F46C29"/>
    <w:rsid w:val="00F51FF2"/>
    <w:rsid w:val="00F6045B"/>
    <w:rsid w:val="00F60761"/>
    <w:rsid w:val="00F61258"/>
    <w:rsid w:val="00F638CC"/>
    <w:rsid w:val="00F64F10"/>
    <w:rsid w:val="00F652CB"/>
    <w:rsid w:val="00F65334"/>
    <w:rsid w:val="00F657D2"/>
    <w:rsid w:val="00F67EBF"/>
    <w:rsid w:val="00F7013B"/>
    <w:rsid w:val="00F7074A"/>
    <w:rsid w:val="00F7101C"/>
    <w:rsid w:val="00F72157"/>
    <w:rsid w:val="00F72C01"/>
    <w:rsid w:val="00F72CB8"/>
    <w:rsid w:val="00F72D35"/>
    <w:rsid w:val="00F72F88"/>
    <w:rsid w:val="00F74B8F"/>
    <w:rsid w:val="00F75F4F"/>
    <w:rsid w:val="00F76B90"/>
    <w:rsid w:val="00F76E4D"/>
    <w:rsid w:val="00F80511"/>
    <w:rsid w:val="00F818EB"/>
    <w:rsid w:val="00F823C2"/>
    <w:rsid w:val="00F82793"/>
    <w:rsid w:val="00F831BA"/>
    <w:rsid w:val="00F846E0"/>
    <w:rsid w:val="00F85035"/>
    <w:rsid w:val="00F863E5"/>
    <w:rsid w:val="00F8705F"/>
    <w:rsid w:val="00F875D2"/>
    <w:rsid w:val="00F87951"/>
    <w:rsid w:val="00F87D93"/>
    <w:rsid w:val="00F9171C"/>
    <w:rsid w:val="00F917A3"/>
    <w:rsid w:val="00F919B0"/>
    <w:rsid w:val="00F92E2D"/>
    <w:rsid w:val="00F93D17"/>
    <w:rsid w:val="00F94525"/>
    <w:rsid w:val="00F96553"/>
    <w:rsid w:val="00F96C94"/>
    <w:rsid w:val="00FA2820"/>
    <w:rsid w:val="00FA2AEF"/>
    <w:rsid w:val="00FA3FDC"/>
    <w:rsid w:val="00FA61DB"/>
    <w:rsid w:val="00FA6CA7"/>
    <w:rsid w:val="00FA718D"/>
    <w:rsid w:val="00FA77CA"/>
    <w:rsid w:val="00FA7806"/>
    <w:rsid w:val="00FB0CE6"/>
    <w:rsid w:val="00FB3782"/>
    <w:rsid w:val="00FB4423"/>
    <w:rsid w:val="00FB5F42"/>
    <w:rsid w:val="00FB7DE1"/>
    <w:rsid w:val="00FC0566"/>
    <w:rsid w:val="00FC1C09"/>
    <w:rsid w:val="00FC1E3C"/>
    <w:rsid w:val="00FC217F"/>
    <w:rsid w:val="00FC2C08"/>
    <w:rsid w:val="00FC3B52"/>
    <w:rsid w:val="00FC5353"/>
    <w:rsid w:val="00FC60A2"/>
    <w:rsid w:val="00FC6A57"/>
    <w:rsid w:val="00FD0B18"/>
    <w:rsid w:val="00FD16ED"/>
    <w:rsid w:val="00FD19D9"/>
    <w:rsid w:val="00FD2D84"/>
    <w:rsid w:val="00FD30C0"/>
    <w:rsid w:val="00FD4A00"/>
    <w:rsid w:val="00FD4BA8"/>
    <w:rsid w:val="00FD4CE1"/>
    <w:rsid w:val="00FD4CE3"/>
    <w:rsid w:val="00FE05A5"/>
    <w:rsid w:val="00FE3C31"/>
    <w:rsid w:val="00FE3E8C"/>
    <w:rsid w:val="00FE6F6B"/>
    <w:rsid w:val="00FF00EC"/>
    <w:rsid w:val="00FF0D9F"/>
    <w:rsid w:val="00FF278C"/>
    <w:rsid w:val="00FF4408"/>
    <w:rsid w:val="00FF4CC4"/>
    <w:rsid w:val="00FF50F6"/>
    <w:rsid w:val="00FF55ED"/>
    <w:rsid w:val="00FF66C0"/>
    <w:rsid w:val="00FF6EE2"/>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F8F1A6D-F5BA-4FEB-9131-61FC3C66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VE" w:eastAsia="es-V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2E13"/>
    <w:pPr>
      <w:spacing w:after="200" w:line="276" w:lineRule="auto"/>
    </w:pPr>
    <w:rPr>
      <w:rFonts w:ascii="Arial" w:eastAsia="Calibri" w:hAnsi="Arial" w:cs="Calibri"/>
      <w:color w:val="000000"/>
      <w:sz w:val="24"/>
      <w:szCs w:val="22"/>
    </w:rPr>
  </w:style>
  <w:style w:type="paragraph" w:styleId="Ttulo1">
    <w:name w:val="heading 1"/>
    <w:basedOn w:val="Normal"/>
    <w:next w:val="Normal"/>
    <w:rsid w:val="006156CE"/>
    <w:pPr>
      <w:spacing w:before="480" w:after="120"/>
      <w:outlineLvl w:val="0"/>
    </w:pPr>
    <w:rPr>
      <w:b/>
      <w:sz w:val="48"/>
    </w:rPr>
  </w:style>
  <w:style w:type="paragraph" w:styleId="Ttulo2">
    <w:name w:val="heading 2"/>
    <w:basedOn w:val="Normal"/>
    <w:next w:val="Normal"/>
    <w:rsid w:val="006156CE"/>
    <w:pPr>
      <w:spacing w:before="360" w:after="80"/>
      <w:outlineLvl w:val="1"/>
    </w:pPr>
    <w:rPr>
      <w:b/>
      <w:sz w:val="36"/>
    </w:rPr>
  </w:style>
  <w:style w:type="paragraph" w:styleId="Ttulo3">
    <w:name w:val="heading 3"/>
    <w:basedOn w:val="Normal"/>
    <w:next w:val="Normal"/>
    <w:link w:val="Ttulo3Car"/>
    <w:rsid w:val="00BD1D02"/>
    <w:pPr>
      <w:spacing w:before="280" w:after="240"/>
      <w:outlineLvl w:val="2"/>
    </w:pPr>
    <w:rPr>
      <w:b/>
      <w:i/>
      <w:sz w:val="28"/>
    </w:rPr>
  </w:style>
  <w:style w:type="paragraph" w:styleId="Ttulo4">
    <w:name w:val="heading 4"/>
    <w:basedOn w:val="Normal"/>
    <w:next w:val="Normal"/>
    <w:link w:val="Ttulo4Car"/>
    <w:rsid w:val="009C0240"/>
    <w:pPr>
      <w:spacing w:before="360" w:after="240"/>
      <w:outlineLvl w:val="3"/>
    </w:pPr>
    <w:rPr>
      <w:b/>
    </w:rPr>
  </w:style>
  <w:style w:type="paragraph" w:styleId="Ttulo5">
    <w:name w:val="heading 5"/>
    <w:basedOn w:val="Normal"/>
    <w:next w:val="Normal"/>
    <w:rsid w:val="006156CE"/>
    <w:pPr>
      <w:spacing w:before="220" w:after="40"/>
      <w:outlineLvl w:val="4"/>
    </w:pPr>
    <w:rPr>
      <w:b/>
    </w:rPr>
  </w:style>
  <w:style w:type="paragraph" w:styleId="Ttulo6">
    <w:name w:val="heading 6"/>
    <w:basedOn w:val="Normal"/>
    <w:next w:val="Normal"/>
    <w:rsid w:val="006156CE"/>
    <w:pPr>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rsid w:val="006156CE"/>
    <w:pPr>
      <w:spacing w:before="480" w:after="120"/>
    </w:pPr>
    <w:rPr>
      <w:b/>
      <w:sz w:val="72"/>
    </w:rPr>
  </w:style>
  <w:style w:type="paragraph" w:styleId="Subttulo">
    <w:name w:val="Subtitle"/>
    <w:basedOn w:val="Normal"/>
    <w:next w:val="Normal"/>
    <w:rsid w:val="006156CE"/>
    <w:pPr>
      <w:spacing w:before="360" w:after="80"/>
    </w:pPr>
    <w:rPr>
      <w:rFonts w:ascii="Georgia" w:eastAsia="Georgia" w:hAnsi="Georgia" w:cs="Georgia"/>
      <w:i/>
      <w:color w:val="666666"/>
      <w:sz w:val="48"/>
    </w:rPr>
  </w:style>
  <w:style w:type="paragraph" w:styleId="Textocomentario">
    <w:name w:val="annotation text"/>
    <w:basedOn w:val="Normal"/>
    <w:link w:val="TextocomentarioCar"/>
    <w:uiPriority w:val="99"/>
    <w:semiHidden/>
    <w:unhideWhenUsed/>
    <w:rsid w:val="006156CE"/>
    <w:pPr>
      <w:spacing w:line="240" w:lineRule="auto"/>
    </w:pPr>
    <w:rPr>
      <w:rFonts w:cs="Times New Roman"/>
      <w:sz w:val="20"/>
      <w:szCs w:val="20"/>
    </w:rPr>
  </w:style>
  <w:style w:type="character" w:customStyle="1" w:styleId="TextocomentarioCar">
    <w:name w:val="Texto comentario Car"/>
    <w:link w:val="Textocomentario"/>
    <w:uiPriority w:val="99"/>
    <w:semiHidden/>
    <w:rsid w:val="006156CE"/>
    <w:rPr>
      <w:rFonts w:ascii="Calibri" w:eastAsia="Calibri" w:hAnsi="Calibri" w:cs="Calibri"/>
      <w:color w:val="000000"/>
      <w:sz w:val="20"/>
      <w:szCs w:val="20"/>
    </w:rPr>
  </w:style>
  <w:style w:type="character" w:styleId="Refdecomentario">
    <w:name w:val="annotation reference"/>
    <w:uiPriority w:val="99"/>
    <w:semiHidden/>
    <w:unhideWhenUsed/>
    <w:rsid w:val="006156CE"/>
    <w:rPr>
      <w:sz w:val="16"/>
      <w:szCs w:val="16"/>
    </w:rPr>
  </w:style>
  <w:style w:type="paragraph" w:styleId="Textodeglobo">
    <w:name w:val="Balloon Text"/>
    <w:basedOn w:val="Normal"/>
    <w:link w:val="TextodegloboCar"/>
    <w:uiPriority w:val="99"/>
    <w:semiHidden/>
    <w:unhideWhenUsed/>
    <w:rsid w:val="00F72CB8"/>
    <w:pPr>
      <w:spacing w:after="0" w:line="240" w:lineRule="auto"/>
    </w:pPr>
    <w:rPr>
      <w:rFonts w:ascii="Tahoma" w:hAnsi="Tahoma" w:cs="Times New Roman"/>
      <w:sz w:val="16"/>
      <w:szCs w:val="16"/>
    </w:rPr>
  </w:style>
  <w:style w:type="character" w:customStyle="1" w:styleId="TextodegloboCar">
    <w:name w:val="Texto de globo Car"/>
    <w:link w:val="Textodeglobo"/>
    <w:uiPriority w:val="99"/>
    <w:semiHidden/>
    <w:rsid w:val="00F72CB8"/>
    <w:rPr>
      <w:rFonts w:ascii="Tahoma" w:eastAsia="Calibri" w:hAnsi="Tahoma" w:cs="Tahoma"/>
      <w:color w:val="000000"/>
      <w:sz w:val="16"/>
      <w:szCs w:val="16"/>
    </w:rPr>
  </w:style>
  <w:style w:type="paragraph" w:styleId="Encabezado">
    <w:name w:val="header"/>
    <w:basedOn w:val="Normal"/>
    <w:link w:val="EncabezadoCar"/>
    <w:uiPriority w:val="99"/>
    <w:unhideWhenUsed/>
    <w:rsid w:val="003D514D"/>
    <w:pPr>
      <w:tabs>
        <w:tab w:val="center" w:pos="4419"/>
        <w:tab w:val="right" w:pos="8838"/>
      </w:tabs>
      <w:spacing w:after="0" w:line="240" w:lineRule="auto"/>
    </w:pPr>
    <w:rPr>
      <w:rFonts w:cs="Times New Roman"/>
      <w:sz w:val="20"/>
      <w:szCs w:val="20"/>
    </w:rPr>
  </w:style>
  <w:style w:type="character" w:customStyle="1" w:styleId="EncabezadoCar">
    <w:name w:val="Encabezado Car"/>
    <w:link w:val="Encabezado"/>
    <w:uiPriority w:val="99"/>
    <w:rsid w:val="003D514D"/>
    <w:rPr>
      <w:rFonts w:ascii="Calibri" w:eastAsia="Calibri" w:hAnsi="Calibri" w:cs="Calibri"/>
      <w:color w:val="000000"/>
    </w:rPr>
  </w:style>
  <w:style w:type="paragraph" w:styleId="Piedepgina">
    <w:name w:val="footer"/>
    <w:basedOn w:val="Normal"/>
    <w:link w:val="PiedepginaCar"/>
    <w:uiPriority w:val="99"/>
    <w:unhideWhenUsed/>
    <w:rsid w:val="003D514D"/>
    <w:pPr>
      <w:tabs>
        <w:tab w:val="center" w:pos="4419"/>
        <w:tab w:val="right" w:pos="8838"/>
      </w:tabs>
      <w:spacing w:after="0" w:line="240" w:lineRule="auto"/>
    </w:pPr>
    <w:rPr>
      <w:rFonts w:cs="Times New Roman"/>
      <w:sz w:val="20"/>
      <w:szCs w:val="20"/>
    </w:rPr>
  </w:style>
  <w:style w:type="character" w:customStyle="1" w:styleId="PiedepginaCar">
    <w:name w:val="Pie de página Car"/>
    <w:link w:val="Piedepgina"/>
    <w:uiPriority w:val="99"/>
    <w:rsid w:val="003D514D"/>
    <w:rPr>
      <w:rFonts w:ascii="Calibri" w:eastAsia="Calibri" w:hAnsi="Calibri" w:cs="Calibri"/>
      <w:color w:val="000000"/>
    </w:rPr>
  </w:style>
  <w:style w:type="paragraph" w:styleId="NormalWeb">
    <w:name w:val="Normal (Web)"/>
    <w:basedOn w:val="Normal"/>
    <w:uiPriority w:val="99"/>
    <w:semiHidden/>
    <w:unhideWhenUsed/>
    <w:rsid w:val="004C7096"/>
    <w:pPr>
      <w:spacing w:before="100" w:beforeAutospacing="1" w:after="100" w:afterAutospacing="1" w:line="240" w:lineRule="auto"/>
    </w:pPr>
    <w:rPr>
      <w:rFonts w:ascii="Times New Roman" w:eastAsia="Times New Roman" w:hAnsi="Times New Roman" w:cs="Times New Roman"/>
      <w:color w:val="auto"/>
      <w:szCs w:val="24"/>
    </w:rPr>
  </w:style>
  <w:style w:type="character" w:styleId="Hipervnculo">
    <w:name w:val="Hyperlink"/>
    <w:unhideWhenUsed/>
    <w:rsid w:val="004C7096"/>
    <w:rPr>
      <w:color w:val="0000FF"/>
      <w:u w:val="single"/>
    </w:rPr>
  </w:style>
  <w:style w:type="paragraph" w:styleId="Prrafodelista">
    <w:name w:val="List Paragraph"/>
    <w:basedOn w:val="Normal"/>
    <w:uiPriority w:val="34"/>
    <w:qFormat/>
    <w:rsid w:val="00D934D0"/>
    <w:pPr>
      <w:spacing w:before="240" w:after="240"/>
      <w:ind w:left="720"/>
      <w:contextualSpacing/>
    </w:pPr>
    <w:rPr>
      <w:rFonts w:ascii="Times New Roman" w:hAnsi="Times New Roman" w:cs="Times New Roman"/>
      <w:color w:val="auto"/>
      <w:lang w:eastAsia="en-US"/>
    </w:rPr>
  </w:style>
  <w:style w:type="paragraph" w:customStyle="1" w:styleId="Default">
    <w:name w:val="Default"/>
    <w:rsid w:val="009A43FF"/>
    <w:pPr>
      <w:autoSpaceDE w:val="0"/>
      <w:autoSpaceDN w:val="0"/>
      <w:adjustRightInd w:val="0"/>
    </w:pPr>
    <w:rPr>
      <w:rFonts w:ascii="Arial" w:hAnsi="Arial" w:cs="Arial"/>
      <w:color w:val="000000"/>
      <w:sz w:val="24"/>
      <w:szCs w:val="24"/>
    </w:rPr>
  </w:style>
  <w:style w:type="character" w:customStyle="1" w:styleId="reference-text">
    <w:name w:val="reference-text"/>
    <w:basedOn w:val="Fuentedeprrafopredeter"/>
    <w:rsid w:val="00DD22A7"/>
  </w:style>
  <w:style w:type="character" w:customStyle="1" w:styleId="apple-converted-space">
    <w:name w:val="apple-converted-space"/>
    <w:basedOn w:val="Fuentedeprrafopredeter"/>
    <w:rsid w:val="006914C5"/>
  </w:style>
  <w:style w:type="character" w:styleId="Hipervnculovisitado">
    <w:name w:val="FollowedHyperlink"/>
    <w:uiPriority w:val="99"/>
    <w:semiHidden/>
    <w:unhideWhenUsed/>
    <w:rsid w:val="00C73637"/>
    <w:rPr>
      <w:color w:val="800080"/>
      <w:u w:val="single"/>
    </w:rPr>
  </w:style>
  <w:style w:type="paragraph" w:styleId="Textoindependiente">
    <w:name w:val="Body Text"/>
    <w:basedOn w:val="Normal"/>
    <w:link w:val="TextoindependienteCar"/>
    <w:semiHidden/>
    <w:unhideWhenUsed/>
    <w:rsid w:val="003D2474"/>
    <w:pPr>
      <w:spacing w:after="120" w:line="240" w:lineRule="auto"/>
    </w:pPr>
    <w:rPr>
      <w:rFonts w:ascii="Times New Roman" w:eastAsia="Times New Roman" w:hAnsi="Times New Roman" w:cs="Times New Roman"/>
      <w:color w:val="auto"/>
      <w:szCs w:val="24"/>
      <w:lang w:val="es-ES" w:eastAsia="es-ES"/>
    </w:rPr>
  </w:style>
  <w:style w:type="character" w:customStyle="1" w:styleId="TextoindependienteCar">
    <w:name w:val="Texto independiente Car"/>
    <w:link w:val="Textoindependiente"/>
    <w:semiHidden/>
    <w:rsid w:val="003D2474"/>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3D2474"/>
    <w:pPr>
      <w:spacing w:after="0" w:line="240" w:lineRule="auto"/>
    </w:pPr>
    <w:rPr>
      <w:rFonts w:cs="Times New Roman"/>
      <w:sz w:val="20"/>
      <w:szCs w:val="20"/>
    </w:rPr>
  </w:style>
  <w:style w:type="character" w:customStyle="1" w:styleId="TextonotapieCar">
    <w:name w:val="Texto nota pie Car"/>
    <w:link w:val="Textonotapie"/>
    <w:uiPriority w:val="99"/>
    <w:semiHidden/>
    <w:rsid w:val="003D2474"/>
    <w:rPr>
      <w:rFonts w:ascii="Calibri" w:eastAsia="Calibri" w:hAnsi="Calibri" w:cs="Calibri"/>
      <w:color w:val="000000"/>
      <w:sz w:val="20"/>
      <w:szCs w:val="20"/>
    </w:rPr>
  </w:style>
  <w:style w:type="character" w:styleId="Refdenotaalpie">
    <w:name w:val="footnote reference"/>
    <w:uiPriority w:val="99"/>
    <w:semiHidden/>
    <w:unhideWhenUsed/>
    <w:rsid w:val="003D2474"/>
    <w:rPr>
      <w:vertAlign w:val="superscript"/>
    </w:rPr>
  </w:style>
  <w:style w:type="character" w:customStyle="1" w:styleId="SinespaciadoCar">
    <w:name w:val="Sin espaciado Car"/>
    <w:link w:val="Sinespaciado"/>
    <w:uiPriority w:val="1"/>
    <w:locked/>
    <w:rsid w:val="003E2465"/>
    <w:rPr>
      <w:rFonts w:ascii="Times New Roman" w:hAnsi="Times New Roman"/>
      <w:sz w:val="22"/>
      <w:szCs w:val="22"/>
      <w:lang w:val="es-VE" w:eastAsia="es-VE" w:bidi="ar-SA"/>
    </w:rPr>
  </w:style>
  <w:style w:type="paragraph" w:styleId="Sinespaciado">
    <w:name w:val="No Spacing"/>
    <w:link w:val="SinespaciadoCar"/>
    <w:uiPriority w:val="1"/>
    <w:qFormat/>
    <w:rsid w:val="003E2465"/>
    <w:rPr>
      <w:rFonts w:ascii="Times New Roman" w:hAnsi="Times New Roman"/>
      <w:sz w:val="22"/>
      <w:szCs w:val="22"/>
    </w:rPr>
  </w:style>
  <w:style w:type="character" w:customStyle="1" w:styleId="epigrafe1">
    <w:name w:val="epigrafe1"/>
    <w:rsid w:val="003F16EF"/>
    <w:rPr>
      <w:rFonts w:ascii="Arial" w:hAnsi="Arial" w:cs="Arial" w:hint="default"/>
      <w:b/>
      <w:bCs/>
      <w:color w:val="000000"/>
      <w:sz w:val="30"/>
      <w:szCs w:val="30"/>
    </w:rPr>
  </w:style>
  <w:style w:type="paragraph" w:styleId="Asuntodelcomentario">
    <w:name w:val="annotation subject"/>
    <w:basedOn w:val="Textocomentario"/>
    <w:next w:val="Textocomentario"/>
    <w:link w:val="AsuntodelcomentarioCar"/>
    <w:uiPriority w:val="99"/>
    <w:semiHidden/>
    <w:unhideWhenUsed/>
    <w:rsid w:val="00301D24"/>
    <w:pPr>
      <w:spacing w:line="276" w:lineRule="auto"/>
    </w:pPr>
    <w:rPr>
      <w:b/>
      <w:bCs/>
    </w:rPr>
  </w:style>
  <w:style w:type="character" w:customStyle="1" w:styleId="AsuntodelcomentarioCar">
    <w:name w:val="Asunto del comentario Car"/>
    <w:basedOn w:val="TextocomentarioCar"/>
    <w:link w:val="Asuntodelcomentario"/>
    <w:uiPriority w:val="99"/>
    <w:semiHidden/>
    <w:rsid w:val="00301D24"/>
    <w:rPr>
      <w:rFonts w:ascii="Calibri" w:eastAsia="Calibri" w:hAnsi="Calibri" w:cs="Calibri"/>
      <w:b/>
      <w:bCs/>
      <w:color w:val="000000"/>
      <w:sz w:val="20"/>
      <w:szCs w:val="20"/>
    </w:rPr>
  </w:style>
  <w:style w:type="character" w:customStyle="1" w:styleId="hps">
    <w:name w:val="hps"/>
    <w:rsid w:val="0001745A"/>
  </w:style>
  <w:style w:type="paragraph" w:styleId="Revisin">
    <w:name w:val="Revision"/>
    <w:hidden/>
    <w:uiPriority w:val="99"/>
    <w:semiHidden/>
    <w:rsid w:val="003D0352"/>
    <w:rPr>
      <w:rFonts w:eastAsia="Calibri" w:cs="Calibri"/>
      <w:color w:val="000000"/>
      <w:sz w:val="22"/>
      <w:szCs w:val="22"/>
    </w:rPr>
  </w:style>
  <w:style w:type="character" w:styleId="nfasis">
    <w:name w:val="Emphasis"/>
    <w:basedOn w:val="Fuentedeprrafopredeter"/>
    <w:uiPriority w:val="20"/>
    <w:qFormat/>
    <w:rsid w:val="00C05087"/>
    <w:rPr>
      <w:i/>
      <w:iCs/>
    </w:rPr>
  </w:style>
  <w:style w:type="character" w:customStyle="1" w:styleId="Ttulo3Car">
    <w:name w:val="Título 3 Car"/>
    <w:basedOn w:val="Fuentedeprrafopredeter"/>
    <w:link w:val="Ttulo3"/>
    <w:rsid w:val="00BD1D02"/>
    <w:rPr>
      <w:rFonts w:ascii="Arial" w:eastAsia="Calibri" w:hAnsi="Arial" w:cs="Calibri"/>
      <w:b/>
      <w:i/>
      <w:color w:val="000000"/>
      <w:sz w:val="28"/>
      <w:szCs w:val="22"/>
    </w:rPr>
  </w:style>
  <w:style w:type="character" w:customStyle="1" w:styleId="Ttulo4Car">
    <w:name w:val="Título 4 Car"/>
    <w:basedOn w:val="Fuentedeprrafopredeter"/>
    <w:link w:val="Ttulo4"/>
    <w:rsid w:val="009C0240"/>
    <w:rPr>
      <w:rFonts w:ascii="Arial" w:eastAsia="Calibri" w:hAnsi="Arial" w:cs="Calibri"/>
      <w:b/>
      <w:color w:val="000000"/>
      <w:sz w:val="24"/>
      <w:szCs w:val="22"/>
    </w:rPr>
  </w:style>
  <w:style w:type="paragraph" w:customStyle="1" w:styleId="TxBrp2">
    <w:name w:val="TxBr_p2"/>
    <w:basedOn w:val="Normal"/>
    <w:uiPriority w:val="99"/>
    <w:rsid w:val="003A1CE3"/>
    <w:pPr>
      <w:widowControl w:val="0"/>
      <w:tabs>
        <w:tab w:val="left" w:pos="204"/>
      </w:tabs>
      <w:autoSpaceDE w:val="0"/>
      <w:autoSpaceDN w:val="0"/>
      <w:adjustRightInd w:val="0"/>
      <w:spacing w:after="0" w:line="413" w:lineRule="atLeast"/>
      <w:jc w:val="both"/>
    </w:pPr>
    <w:rPr>
      <w:rFonts w:ascii="Times New Roman" w:eastAsia="Times New Roman" w:hAnsi="Times New Roman" w:cs="Times New Roman"/>
      <w:color w:val="auto"/>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9156">
      <w:bodyDiv w:val="1"/>
      <w:marLeft w:val="0"/>
      <w:marRight w:val="0"/>
      <w:marTop w:val="0"/>
      <w:marBottom w:val="0"/>
      <w:divBdr>
        <w:top w:val="none" w:sz="0" w:space="0" w:color="auto"/>
        <w:left w:val="none" w:sz="0" w:space="0" w:color="auto"/>
        <w:bottom w:val="none" w:sz="0" w:space="0" w:color="auto"/>
        <w:right w:val="none" w:sz="0" w:space="0" w:color="auto"/>
      </w:divBdr>
    </w:div>
    <w:div w:id="58745683">
      <w:bodyDiv w:val="1"/>
      <w:marLeft w:val="0"/>
      <w:marRight w:val="0"/>
      <w:marTop w:val="0"/>
      <w:marBottom w:val="0"/>
      <w:divBdr>
        <w:top w:val="none" w:sz="0" w:space="0" w:color="auto"/>
        <w:left w:val="none" w:sz="0" w:space="0" w:color="auto"/>
        <w:bottom w:val="none" w:sz="0" w:space="0" w:color="auto"/>
        <w:right w:val="none" w:sz="0" w:space="0" w:color="auto"/>
      </w:divBdr>
    </w:div>
    <w:div w:id="169028768">
      <w:bodyDiv w:val="1"/>
      <w:marLeft w:val="0"/>
      <w:marRight w:val="0"/>
      <w:marTop w:val="0"/>
      <w:marBottom w:val="0"/>
      <w:divBdr>
        <w:top w:val="none" w:sz="0" w:space="0" w:color="auto"/>
        <w:left w:val="none" w:sz="0" w:space="0" w:color="auto"/>
        <w:bottom w:val="none" w:sz="0" w:space="0" w:color="auto"/>
        <w:right w:val="none" w:sz="0" w:space="0" w:color="auto"/>
      </w:divBdr>
    </w:div>
    <w:div w:id="198395186">
      <w:bodyDiv w:val="1"/>
      <w:marLeft w:val="0"/>
      <w:marRight w:val="0"/>
      <w:marTop w:val="0"/>
      <w:marBottom w:val="0"/>
      <w:divBdr>
        <w:top w:val="none" w:sz="0" w:space="0" w:color="auto"/>
        <w:left w:val="none" w:sz="0" w:space="0" w:color="auto"/>
        <w:bottom w:val="none" w:sz="0" w:space="0" w:color="auto"/>
        <w:right w:val="none" w:sz="0" w:space="0" w:color="auto"/>
      </w:divBdr>
    </w:div>
    <w:div w:id="252515613">
      <w:bodyDiv w:val="1"/>
      <w:marLeft w:val="0"/>
      <w:marRight w:val="0"/>
      <w:marTop w:val="0"/>
      <w:marBottom w:val="0"/>
      <w:divBdr>
        <w:top w:val="none" w:sz="0" w:space="0" w:color="auto"/>
        <w:left w:val="none" w:sz="0" w:space="0" w:color="auto"/>
        <w:bottom w:val="none" w:sz="0" w:space="0" w:color="auto"/>
        <w:right w:val="none" w:sz="0" w:space="0" w:color="auto"/>
      </w:divBdr>
      <w:divsChild>
        <w:div w:id="114368233">
          <w:marLeft w:val="0"/>
          <w:marRight w:val="0"/>
          <w:marTop w:val="0"/>
          <w:marBottom w:val="0"/>
          <w:divBdr>
            <w:top w:val="none" w:sz="0" w:space="0" w:color="auto"/>
            <w:left w:val="none" w:sz="0" w:space="0" w:color="auto"/>
            <w:bottom w:val="none" w:sz="0" w:space="0" w:color="auto"/>
            <w:right w:val="none" w:sz="0" w:space="0" w:color="auto"/>
          </w:divBdr>
        </w:div>
        <w:div w:id="135070647">
          <w:marLeft w:val="0"/>
          <w:marRight w:val="0"/>
          <w:marTop w:val="0"/>
          <w:marBottom w:val="0"/>
          <w:divBdr>
            <w:top w:val="none" w:sz="0" w:space="0" w:color="auto"/>
            <w:left w:val="none" w:sz="0" w:space="0" w:color="auto"/>
            <w:bottom w:val="none" w:sz="0" w:space="0" w:color="auto"/>
            <w:right w:val="none" w:sz="0" w:space="0" w:color="auto"/>
          </w:divBdr>
        </w:div>
        <w:div w:id="1857233763">
          <w:marLeft w:val="0"/>
          <w:marRight w:val="0"/>
          <w:marTop w:val="0"/>
          <w:marBottom w:val="0"/>
          <w:divBdr>
            <w:top w:val="none" w:sz="0" w:space="0" w:color="auto"/>
            <w:left w:val="none" w:sz="0" w:space="0" w:color="auto"/>
            <w:bottom w:val="none" w:sz="0" w:space="0" w:color="auto"/>
            <w:right w:val="none" w:sz="0" w:space="0" w:color="auto"/>
          </w:divBdr>
        </w:div>
      </w:divsChild>
    </w:div>
    <w:div w:id="285740007">
      <w:bodyDiv w:val="1"/>
      <w:marLeft w:val="0"/>
      <w:marRight w:val="0"/>
      <w:marTop w:val="0"/>
      <w:marBottom w:val="0"/>
      <w:divBdr>
        <w:top w:val="none" w:sz="0" w:space="0" w:color="auto"/>
        <w:left w:val="none" w:sz="0" w:space="0" w:color="auto"/>
        <w:bottom w:val="none" w:sz="0" w:space="0" w:color="auto"/>
        <w:right w:val="none" w:sz="0" w:space="0" w:color="auto"/>
      </w:divBdr>
    </w:div>
    <w:div w:id="357581750">
      <w:bodyDiv w:val="1"/>
      <w:marLeft w:val="0"/>
      <w:marRight w:val="0"/>
      <w:marTop w:val="0"/>
      <w:marBottom w:val="0"/>
      <w:divBdr>
        <w:top w:val="none" w:sz="0" w:space="0" w:color="auto"/>
        <w:left w:val="none" w:sz="0" w:space="0" w:color="auto"/>
        <w:bottom w:val="none" w:sz="0" w:space="0" w:color="auto"/>
        <w:right w:val="none" w:sz="0" w:space="0" w:color="auto"/>
      </w:divBdr>
    </w:div>
    <w:div w:id="494491676">
      <w:bodyDiv w:val="1"/>
      <w:marLeft w:val="0"/>
      <w:marRight w:val="0"/>
      <w:marTop w:val="0"/>
      <w:marBottom w:val="0"/>
      <w:divBdr>
        <w:top w:val="none" w:sz="0" w:space="0" w:color="auto"/>
        <w:left w:val="none" w:sz="0" w:space="0" w:color="auto"/>
        <w:bottom w:val="none" w:sz="0" w:space="0" w:color="auto"/>
        <w:right w:val="none" w:sz="0" w:space="0" w:color="auto"/>
      </w:divBdr>
    </w:div>
    <w:div w:id="571819767">
      <w:bodyDiv w:val="1"/>
      <w:marLeft w:val="0"/>
      <w:marRight w:val="0"/>
      <w:marTop w:val="0"/>
      <w:marBottom w:val="0"/>
      <w:divBdr>
        <w:top w:val="none" w:sz="0" w:space="0" w:color="auto"/>
        <w:left w:val="none" w:sz="0" w:space="0" w:color="auto"/>
        <w:bottom w:val="none" w:sz="0" w:space="0" w:color="auto"/>
        <w:right w:val="none" w:sz="0" w:space="0" w:color="auto"/>
      </w:divBdr>
    </w:div>
    <w:div w:id="576552106">
      <w:bodyDiv w:val="1"/>
      <w:marLeft w:val="0"/>
      <w:marRight w:val="0"/>
      <w:marTop w:val="0"/>
      <w:marBottom w:val="0"/>
      <w:divBdr>
        <w:top w:val="none" w:sz="0" w:space="0" w:color="auto"/>
        <w:left w:val="none" w:sz="0" w:space="0" w:color="auto"/>
        <w:bottom w:val="none" w:sz="0" w:space="0" w:color="auto"/>
        <w:right w:val="none" w:sz="0" w:space="0" w:color="auto"/>
      </w:divBdr>
    </w:div>
    <w:div w:id="693964038">
      <w:bodyDiv w:val="1"/>
      <w:marLeft w:val="0"/>
      <w:marRight w:val="0"/>
      <w:marTop w:val="0"/>
      <w:marBottom w:val="0"/>
      <w:divBdr>
        <w:top w:val="none" w:sz="0" w:space="0" w:color="auto"/>
        <w:left w:val="none" w:sz="0" w:space="0" w:color="auto"/>
        <w:bottom w:val="none" w:sz="0" w:space="0" w:color="auto"/>
        <w:right w:val="none" w:sz="0" w:space="0" w:color="auto"/>
      </w:divBdr>
    </w:div>
    <w:div w:id="846478102">
      <w:bodyDiv w:val="1"/>
      <w:marLeft w:val="0"/>
      <w:marRight w:val="0"/>
      <w:marTop w:val="0"/>
      <w:marBottom w:val="0"/>
      <w:divBdr>
        <w:top w:val="none" w:sz="0" w:space="0" w:color="auto"/>
        <w:left w:val="none" w:sz="0" w:space="0" w:color="auto"/>
        <w:bottom w:val="none" w:sz="0" w:space="0" w:color="auto"/>
        <w:right w:val="none" w:sz="0" w:space="0" w:color="auto"/>
      </w:divBdr>
    </w:div>
    <w:div w:id="935483756">
      <w:bodyDiv w:val="1"/>
      <w:marLeft w:val="0"/>
      <w:marRight w:val="0"/>
      <w:marTop w:val="0"/>
      <w:marBottom w:val="0"/>
      <w:divBdr>
        <w:top w:val="none" w:sz="0" w:space="0" w:color="auto"/>
        <w:left w:val="none" w:sz="0" w:space="0" w:color="auto"/>
        <w:bottom w:val="none" w:sz="0" w:space="0" w:color="auto"/>
        <w:right w:val="none" w:sz="0" w:space="0" w:color="auto"/>
      </w:divBdr>
    </w:div>
    <w:div w:id="944381297">
      <w:bodyDiv w:val="1"/>
      <w:marLeft w:val="0"/>
      <w:marRight w:val="0"/>
      <w:marTop w:val="0"/>
      <w:marBottom w:val="0"/>
      <w:divBdr>
        <w:top w:val="none" w:sz="0" w:space="0" w:color="auto"/>
        <w:left w:val="none" w:sz="0" w:space="0" w:color="auto"/>
        <w:bottom w:val="none" w:sz="0" w:space="0" w:color="auto"/>
        <w:right w:val="none" w:sz="0" w:space="0" w:color="auto"/>
      </w:divBdr>
    </w:div>
    <w:div w:id="997803215">
      <w:bodyDiv w:val="1"/>
      <w:marLeft w:val="0"/>
      <w:marRight w:val="0"/>
      <w:marTop w:val="0"/>
      <w:marBottom w:val="0"/>
      <w:divBdr>
        <w:top w:val="none" w:sz="0" w:space="0" w:color="auto"/>
        <w:left w:val="none" w:sz="0" w:space="0" w:color="auto"/>
        <w:bottom w:val="none" w:sz="0" w:space="0" w:color="auto"/>
        <w:right w:val="none" w:sz="0" w:space="0" w:color="auto"/>
      </w:divBdr>
    </w:div>
    <w:div w:id="1140418841">
      <w:bodyDiv w:val="1"/>
      <w:marLeft w:val="0"/>
      <w:marRight w:val="0"/>
      <w:marTop w:val="0"/>
      <w:marBottom w:val="0"/>
      <w:divBdr>
        <w:top w:val="none" w:sz="0" w:space="0" w:color="auto"/>
        <w:left w:val="none" w:sz="0" w:space="0" w:color="auto"/>
        <w:bottom w:val="none" w:sz="0" w:space="0" w:color="auto"/>
        <w:right w:val="none" w:sz="0" w:space="0" w:color="auto"/>
      </w:divBdr>
      <w:divsChild>
        <w:div w:id="245923207">
          <w:marLeft w:val="0"/>
          <w:marRight w:val="0"/>
          <w:marTop w:val="0"/>
          <w:marBottom w:val="0"/>
          <w:divBdr>
            <w:top w:val="none" w:sz="0" w:space="0" w:color="auto"/>
            <w:left w:val="none" w:sz="0" w:space="0" w:color="auto"/>
            <w:bottom w:val="none" w:sz="0" w:space="0" w:color="auto"/>
            <w:right w:val="none" w:sz="0" w:space="0" w:color="auto"/>
          </w:divBdr>
        </w:div>
        <w:div w:id="417294023">
          <w:marLeft w:val="0"/>
          <w:marRight w:val="0"/>
          <w:marTop w:val="0"/>
          <w:marBottom w:val="0"/>
          <w:divBdr>
            <w:top w:val="none" w:sz="0" w:space="0" w:color="auto"/>
            <w:left w:val="none" w:sz="0" w:space="0" w:color="auto"/>
            <w:bottom w:val="none" w:sz="0" w:space="0" w:color="auto"/>
            <w:right w:val="none" w:sz="0" w:space="0" w:color="auto"/>
          </w:divBdr>
        </w:div>
        <w:div w:id="1062749443">
          <w:marLeft w:val="0"/>
          <w:marRight w:val="0"/>
          <w:marTop w:val="0"/>
          <w:marBottom w:val="0"/>
          <w:divBdr>
            <w:top w:val="none" w:sz="0" w:space="0" w:color="auto"/>
            <w:left w:val="none" w:sz="0" w:space="0" w:color="auto"/>
            <w:bottom w:val="none" w:sz="0" w:space="0" w:color="auto"/>
            <w:right w:val="none" w:sz="0" w:space="0" w:color="auto"/>
          </w:divBdr>
        </w:div>
        <w:div w:id="1098523256">
          <w:marLeft w:val="0"/>
          <w:marRight w:val="0"/>
          <w:marTop w:val="0"/>
          <w:marBottom w:val="0"/>
          <w:divBdr>
            <w:top w:val="none" w:sz="0" w:space="0" w:color="auto"/>
            <w:left w:val="none" w:sz="0" w:space="0" w:color="auto"/>
            <w:bottom w:val="none" w:sz="0" w:space="0" w:color="auto"/>
            <w:right w:val="none" w:sz="0" w:space="0" w:color="auto"/>
          </w:divBdr>
        </w:div>
        <w:div w:id="1421683817">
          <w:marLeft w:val="0"/>
          <w:marRight w:val="0"/>
          <w:marTop w:val="0"/>
          <w:marBottom w:val="0"/>
          <w:divBdr>
            <w:top w:val="none" w:sz="0" w:space="0" w:color="auto"/>
            <w:left w:val="none" w:sz="0" w:space="0" w:color="auto"/>
            <w:bottom w:val="none" w:sz="0" w:space="0" w:color="auto"/>
            <w:right w:val="none" w:sz="0" w:space="0" w:color="auto"/>
          </w:divBdr>
        </w:div>
      </w:divsChild>
    </w:div>
    <w:div w:id="1155533958">
      <w:bodyDiv w:val="1"/>
      <w:marLeft w:val="0"/>
      <w:marRight w:val="0"/>
      <w:marTop w:val="0"/>
      <w:marBottom w:val="0"/>
      <w:divBdr>
        <w:top w:val="none" w:sz="0" w:space="0" w:color="auto"/>
        <w:left w:val="none" w:sz="0" w:space="0" w:color="auto"/>
        <w:bottom w:val="none" w:sz="0" w:space="0" w:color="auto"/>
        <w:right w:val="none" w:sz="0" w:space="0" w:color="auto"/>
      </w:divBdr>
    </w:div>
    <w:div w:id="1432513410">
      <w:bodyDiv w:val="1"/>
      <w:marLeft w:val="0"/>
      <w:marRight w:val="0"/>
      <w:marTop w:val="0"/>
      <w:marBottom w:val="0"/>
      <w:divBdr>
        <w:top w:val="none" w:sz="0" w:space="0" w:color="auto"/>
        <w:left w:val="none" w:sz="0" w:space="0" w:color="auto"/>
        <w:bottom w:val="none" w:sz="0" w:space="0" w:color="auto"/>
        <w:right w:val="none" w:sz="0" w:space="0" w:color="auto"/>
      </w:divBdr>
      <w:divsChild>
        <w:div w:id="415593412">
          <w:marLeft w:val="0"/>
          <w:marRight w:val="0"/>
          <w:marTop w:val="0"/>
          <w:marBottom w:val="0"/>
          <w:divBdr>
            <w:top w:val="none" w:sz="0" w:space="0" w:color="auto"/>
            <w:left w:val="none" w:sz="0" w:space="0" w:color="auto"/>
            <w:bottom w:val="none" w:sz="0" w:space="0" w:color="auto"/>
            <w:right w:val="none" w:sz="0" w:space="0" w:color="auto"/>
          </w:divBdr>
          <w:divsChild>
            <w:div w:id="515464319">
              <w:marLeft w:val="0"/>
              <w:marRight w:val="0"/>
              <w:marTop w:val="0"/>
              <w:marBottom w:val="0"/>
              <w:divBdr>
                <w:top w:val="none" w:sz="0" w:space="0" w:color="auto"/>
                <w:left w:val="none" w:sz="0" w:space="0" w:color="auto"/>
                <w:bottom w:val="none" w:sz="0" w:space="0" w:color="auto"/>
                <w:right w:val="none" w:sz="0" w:space="0" w:color="auto"/>
              </w:divBdr>
              <w:divsChild>
                <w:div w:id="404643400">
                  <w:marLeft w:val="0"/>
                  <w:marRight w:val="0"/>
                  <w:marTop w:val="0"/>
                  <w:marBottom w:val="0"/>
                  <w:divBdr>
                    <w:top w:val="none" w:sz="0" w:space="0" w:color="auto"/>
                    <w:left w:val="none" w:sz="0" w:space="0" w:color="auto"/>
                    <w:bottom w:val="none" w:sz="0" w:space="0" w:color="auto"/>
                    <w:right w:val="none" w:sz="0" w:space="0" w:color="auto"/>
                  </w:divBdr>
                  <w:divsChild>
                    <w:div w:id="88047229">
                      <w:marLeft w:val="0"/>
                      <w:marRight w:val="0"/>
                      <w:marTop w:val="0"/>
                      <w:marBottom w:val="0"/>
                      <w:divBdr>
                        <w:top w:val="none" w:sz="0" w:space="0" w:color="auto"/>
                        <w:left w:val="none" w:sz="0" w:space="0" w:color="auto"/>
                        <w:bottom w:val="none" w:sz="0" w:space="0" w:color="auto"/>
                        <w:right w:val="none" w:sz="0" w:space="0" w:color="auto"/>
                      </w:divBdr>
                    </w:div>
                    <w:div w:id="365717307">
                      <w:marLeft w:val="0"/>
                      <w:marRight w:val="0"/>
                      <w:marTop w:val="0"/>
                      <w:marBottom w:val="0"/>
                      <w:divBdr>
                        <w:top w:val="none" w:sz="0" w:space="0" w:color="auto"/>
                        <w:left w:val="none" w:sz="0" w:space="0" w:color="auto"/>
                        <w:bottom w:val="none" w:sz="0" w:space="0" w:color="auto"/>
                        <w:right w:val="none" w:sz="0" w:space="0" w:color="auto"/>
                      </w:divBdr>
                    </w:div>
                    <w:div w:id="555093378">
                      <w:marLeft w:val="0"/>
                      <w:marRight w:val="0"/>
                      <w:marTop w:val="0"/>
                      <w:marBottom w:val="0"/>
                      <w:divBdr>
                        <w:top w:val="none" w:sz="0" w:space="0" w:color="auto"/>
                        <w:left w:val="none" w:sz="0" w:space="0" w:color="auto"/>
                        <w:bottom w:val="none" w:sz="0" w:space="0" w:color="auto"/>
                        <w:right w:val="none" w:sz="0" w:space="0" w:color="auto"/>
                      </w:divBdr>
                    </w:div>
                    <w:div w:id="830293280">
                      <w:marLeft w:val="0"/>
                      <w:marRight w:val="0"/>
                      <w:marTop w:val="0"/>
                      <w:marBottom w:val="0"/>
                      <w:divBdr>
                        <w:top w:val="none" w:sz="0" w:space="0" w:color="auto"/>
                        <w:left w:val="none" w:sz="0" w:space="0" w:color="auto"/>
                        <w:bottom w:val="none" w:sz="0" w:space="0" w:color="auto"/>
                        <w:right w:val="none" w:sz="0" w:space="0" w:color="auto"/>
                      </w:divBdr>
                    </w:div>
                    <w:div w:id="1098526444">
                      <w:marLeft w:val="0"/>
                      <w:marRight w:val="0"/>
                      <w:marTop w:val="0"/>
                      <w:marBottom w:val="0"/>
                      <w:divBdr>
                        <w:top w:val="none" w:sz="0" w:space="0" w:color="auto"/>
                        <w:left w:val="none" w:sz="0" w:space="0" w:color="auto"/>
                        <w:bottom w:val="none" w:sz="0" w:space="0" w:color="auto"/>
                        <w:right w:val="none" w:sz="0" w:space="0" w:color="auto"/>
                      </w:divBdr>
                    </w:div>
                    <w:div w:id="1358236707">
                      <w:marLeft w:val="0"/>
                      <w:marRight w:val="0"/>
                      <w:marTop w:val="0"/>
                      <w:marBottom w:val="0"/>
                      <w:divBdr>
                        <w:top w:val="none" w:sz="0" w:space="0" w:color="auto"/>
                        <w:left w:val="none" w:sz="0" w:space="0" w:color="auto"/>
                        <w:bottom w:val="none" w:sz="0" w:space="0" w:color="auto"/>
                        <w:right w:val="none" w:sz="0" w:space="0" w:color="auto"/>
                      </w:divBdr>
                    </w:div>
                    <w:div w:id="18293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586076">
      <w:bodyDiv w:val="1"/>
      <w:marLeft w:val="0"/>
      <w:marRight w:val="0"/>
      <w:marTop w:val="0"/>
      <w:marBottom w:val="0"/>
      <w:divBdr>
        <w:top w:val="none" w:sz="0" w:space="0" w:color="auto"/>
        <w:left w:val="none" w:sz="0" w:space="0" w:color="auto"/>
        <w:bottom w:val="none" w:sz="0" w:space="0" w:color="auto"/>
        <w:right w:val="none" w:sz="0" w:space="0" w:color="auto"/>
      </w:divBdr>
    </w:div>
    <w:div w:id="1476751269">
      <w:bodyDiv w:val="1"/>
      <w:marLeft w:val="0"/>
      <w:marRight w:val="0"/>
      <w:marTop w:val="0"/>
      <w:marBottom w:val="0"/>
      <w:divBdr>
        <w:top w:val="none" w:sz="0" w:space="0" w:color="auto"/>
        <w:left w:val="none" w:sz="0" w:space="0" w:color="auto"/>
        <w:bottom w:val="none" w:sz="0" w:space="0" w:color="auto"/>
        <w:right w:val="none" w:sz="0" w:space="0" w:color="auto"/>
      </w:divBdr>
    </w:div>
    <w:div w:id="1501042014">
      <w:bodyDiv w:val="1"/>
      <w:marLeft w:val="0"/>
      <w:marRight w:val="0"/>
      <w:marTop w:val="0"/>
      <w:marBottom w:val="0"/>
      <w:divBdr>
        <w:top w:val="none" w:sz="0" w:space="0" w:color="auto"/>
        <w:left w:val="none" w:sz="0" w:space="0" w:color="auto"/>
        <w:bottom w:val="none" w:sz="0" w:space="0" w:color="auto"/>
        <w:right w:val="none" w:sz="0" w:space="0" w:color="auto"/>
      </w:divBdr>
    </w:div>
    <w:div w:id="1531607122">
      <w:bodyDiv w:val="1"/>
      <w:marLeft w:val="0"/>
      <w:marRight w:val="0"/>
      <w:marTop w:val="0"/>
      <w:marBottom w:val="0"/>
      <w:divBdr>
        <w:top w:val="none" w:sz="0" w:space="0" w:color="auto"/>
        <w:left w:val="none" w:sz="0" w:space="0" w:color="auto"/>
        <w:bottom w:val="none" w:sz="0" w:space="0" w:color="auto"/>
        <w:right w:val="none" w:sz="0" w:space="0" w:color="auto"/>
      </w:divBdr>
      <w:divsChild>
        <w:div w:id="96366338">
          <w:marLeft w:val="0"/>
          <w:marRight w:val="0"/>
          <w:marTop w:val="0"/>
          <w:marBottom w:val="0"/>
          <w:divBdr>
            <w:top w:val="none" w:sz="0" w:space="0" w:color="auto"/>
            <w:left w:val="none" w:sz="0" w:space="0" w:color="auto"/>
            <w:bottom w:val="none" w:sz="0" w:space="0" w:color="auto"/>
            <w:right w:val="none" w:sz="0" w:space="0" w:color="auto"/>
          </w:divBdr>
        </w:div>
      </w:divsChild>
    </w:div>
    <w:div w:id="1559122612">
      <w:bodyDiv w:val="1"/>
      <w:marLeft w:val="0"/>
      <w:marRight w:val="0"/>
      <w:marTop w:val="0"/>
      <w:marBottom w:val="0"/>
      <w:divBdr>
        <w:top w:val="none" w:sz="0" w:space="0" w:color="auto"/>
        <w:left w:val="none" w:sz="0" w:space="0" w:color="auto"/>
        <w:bottom w:val="none" w:sz="0" w:space="0" w:color="auto"/>
        <w:right w:val="none" w:sz="0" w:space="0" w:color="auto"/>
      </w:divBdr>
    </w:div>
    <w:div w:id="1605765640">
      <w:bodyDiv w:val="1"/>
      <w:marLeft w:val="0"/>
      <w:marRight w:val="0"/>
      <w:marTop w:val="0"/>
      <w:marBottom w:val="0"/>
      <w:divBdr>
        <w:top w:val="none" w:sz="0" w:space="0" w:color="auto"/>
        <w:left w:val="none" w:sz="0" w:space="0" w:color="auto"/>
        <w:bottom w:val="none" w:sz="0" w:space="0" w:color="auto"/>
        <w:right w:val="none" w:sz="0" w:space="0" w:color="auto"/>
      </w:divBdr>
      <w:divsChild>
        <w:div w:id="136925182">
          <w:marLeft w:val="0"/>
          <w:marRight w:val="0"/>
          <w:marTop w:val="0"/>
          <w:marBottom w:val="0"/>
          <w:divBdr>
            <w:top w:val="none" w:sz="0" w:space="0" w:color="auto"/>
            <w:left w:val="none" w:sz="0" w:space="0" w:color="auto"/>
            <w:bottom w:val="none" w:sz="0" w:space="0" w:color="auto"/>
            <w:right w:val="none" w:sz="0" w:space="0" w:color="auto"/>
          </w:divBdr>
        </w:div>
        <w:div w:id="1215511219">
          <w:marLeft w:val="0"/>
          <w:marRight w:val="0"/>
          <w:marTop w:val="0"/>
          <w:marBottom w:val="0"/>
          <w:divBdr>
            <w:top w:val="none" w:sz="0" w:space="0" w:color="auto"/>
            <w:left w:val="none" w:sz="0" w:space="0" w:color="auto"/>
            <w:bottom w:val="none" w:sz="0" w:space="0" w:color="auto"/>
            <w:right w:val="none" w:sz="0" w:space="0" w:color="auto"/>
          </w:divBdr>
        </w:div>
        <w:div w:id="1512717562">
          <w:marLeft w:val="0"/>
          <w:marRight w:val="0"/>
          <w:marTop w:val="0"/>
          <w:marBottom w:val="0"/>
          <w:divBdr>
            <w:top w:val="none" w:sz="0" w:space="0" w:color="auto"/>
            <w:left w:val="none" w:sz="0" w:space="0" w:color="auto"/>
            <w:bottom w:val="none" w:sz="0" w:space="0" w:color="auto"/>
            <w:right w:val="none" w:sz="0" w:space="0" w:color="auto"/>
          </w:divBdr>
        </w:div>
        <w:div w:id="1567497807">
          <w:marLeft w:val="0"/>
          <w:marRight w:val="0"/>
          <w:marTop w:val="0"/>
          <w:marBottom w:val="0"/>
          <w:divBdr>
            <w:top w:val="none" w:sz="0" w:space="0" w:color="auto"/>
            <w:left w:val="none" w:sz="0" w:space="0" w:color="auto"/>
            <w:bottom w:val="none" w:sz="0" w:space="0" w:color="auto"/>
            <w:right w:val="none" w:sz="0" w:space="0" w:color="auto"/>
          </w:divBdr>
        </w:div>
      </w:divsChild>
    </w:div>
    <w:div w:id="1639921261">
      <w:bodyDiv w:val="1"/>
      <w:marLeft w:val="0"/>
      <w:marRight w:val="0"/>
      <w:marTop w:val="0"/>
      <w:marBottom w:val="0"/>
      <w:divBdr>
        <w:top w:val="none" w:sz="0" w:space="0" w:color="auto"/>
        <w:left w:val="none" w:sz="0" w:space="0" w:color="auto"/>
        <w:bottom w:val="none" w:sz="0" w:space="0" w:color="auto"/>
        <w:right w:val="none" w:sz="0" w:space="0" w:color="auto"/>
      </w:divBdr>
    </w:div>
    <w:div w:id="1781685870">
      <w:bodyDiv w:val="1"/>
      <w:marLeft w:val="0"/>
      <w:marRight w:val="0"/>
      <w:marTop w:val="0"/>
      <w:marBottom w:val="0"/>
      <w:divBdr>
        <w:top w:val="none" w:sz="0" w:space="0" w:color="auto"/>
        <w:left w:val="none" w:sz="0" w:space="0" w:color="auto"/>
        <w:bottom w:val="none" w:sz="0" w:space="0" w:color="auto"/>
        <w:right w:val="none" w:sz="0" w:space="0" w:color="auto"/>
      </w:divBdr>
    </w:div>
    <w:div w:id="1791850586">
      <w:bodyDiv w:val="1"/>
      <w:marLeft w:val="0"/>
      <w:marRight w:val="0"/>
      <w:marTop w:val="0"/>
      <w:marBottom w:val="0"/>
      <w:divBdr>
        <w:top w:val="none" w:sz="0" w:space="0" w:color="auto"/>
        <w:left w:val="none" w:sz="0" w:space="0" w:color="auto"/>
        <w:bottom w:val="none" w:sz="0" w:space="0" w:color="auto"/>
        <w:right w:val="none" w:sz="0" w:space="0" w:color="auto"/>
      </w:divBdr>
    </w:div>
    <w:div w:id="1869950386">
      <w:bodyDiv w:val="1"/>
      <w:marLeft w:val="0"/>
      <w:marRight w:val="0"/>
      <w:marTop w:val="0"/>
      <w:marBottom w:val="0"/>
      <w:divBdr>
        <w:top w:val="none" w:sz="0" w:space="0" w:color="auto"/>
        <w:left w:val="none" w:sz="0" w:space="0" w:color="auto"/>
        <w:bottom w:val="none" w:sz="0" w:space="0" w:color="auto"/>
        <w:right w:val="none" w:sz="0" w:space="0" w:color="auto"/>
      </w:divBdr>
      <w:divsChild>
        <w:div w:id="54206547">
          <w:marLeft w:val="0"/>
          <w:marRight w:val="0"/>
          <w:marTop w:val="0"/>
          <w:marBottom w:val="0"/>
          <w:divBdr>
            <w:top w:val="none" w:sz="0" w:space="0" w:color="auto"/>
            <w:left w:val="none" w:sz="0" w:space="0" w:color="auto"/>
            <w:bottom w:val="none" w:sz="0" w:space="0" w:color="auto"/>
            <w:right w:val="none" w:sz="0" w:space="0" w:color="auto"/>
          </w:divBdr>
        </w:div>
        <w:div w:id="645234002">
          <w:marLeft w:val="0"/>
          <w:marRight w:val="0"/>
          <w:marTop w:val="0"/>
          <w:marBottom w:val="0"/>
          <w:divBdr>
            <w:top w:val="none" w:sz="0" w:space="0" w:color="auto"/>
            <w:left w:val="none" w:sz="0" w:space="0" w:color="auto"/>
            <w:bottom w:val="none" w:sz="0" w:space="0" w:color="auto"/>
            <w:right w:val="none" w:sz="0" w:space="0" w:color="auto"/>
          </w:divBdr>
        </w:div>
        <w:div w:id="986514322">
          <w:marLeft w:val="0"/>
          <w:marRight w:val="0"/>
          <w:marTop w:val="0"/>
          <w:marBottom w:val="0"/>
          <w:divBdr>
            <w:top w:val="none" w:sz="0" w:space="0" w:color="auto"/>
            <w:left w:val="none" w:sz="0" w:space="0" w:color="auto"/>
            <w:bottom w:val="none" w:sz="0" w:space="0" w:color="auto"/>
            <w:right w:val="none" w:sz="0" w:space="0" w:color="auto"/>
          </w:divBdr>
        </w:div>
        <w:div w:id="1425222899">
          <w:marLeft w:val="0"/>
          <w:marRight w:val="0"/>
          <w:marTop w:val="0"/>
          <w:marBottom w:val="0"/>
          <w:divBdr>
            <w:top w:val="none" w:sz="0" w:space="0" w:color="auto"/>
            <w:left w:val="none" w:sz="0" w:space="0" w:color="auto"/>
            <w:bottom w:val="none" w:sz="0" w:space="0" w:color="auto"/>
            <w:right w:val="none" w:sz="0" w:space="0" w:color="auto"/>
          </w:divBdr>
        </w:div>
        <w:div w:id="1793476782">
          <w:marLeft w:val="0"/>
          <w:marRight w:val="0"/>
          <w:marTop w:val="0"/>
          <w:marBottom w:val="0"/>
          <w:divBdr>
            <w:top w:val="none" w:sz="0" w:space="0" w:color="auto"/>
            <w:left w:val="none" w:sz="0" w:space="0" w:color="auto"/>
            <w:bottom w:val="none" w:sz="0" w:space="0" w:color="auto"/>
            <w:right w:val="none" w:sz="0" w:space="0" w:color="auto"/>
          </w:divBdr>
        </w:div>
        <w:div w:id="1871841252">
          <w:marLeft w:val="0"/>
          <w:marRight w:val="0"/>
          <w:marTop w:val="0"/>
          <w:marBottom w:val="0"/>
          <w:divBdr>
            <w:top w:val="none" w:sz="0" w:space="0" w:color="auto"/>
            <w:left w:val="none" w:sz="0" w:space="0" w:color="auto"/>
            <w:bottom w:val="none" w:sz="0" w:space="0" w:color="auto"/>
            <w:right w:val="none" w:sz="0" w:space="0" w:color="auto"/>
          </w:divBdr>
        </w:div>
        <w:div w:id="2134060702">
          <w:marLeft w:val="0"/>
          <w:marRight w:val="0"/>
          <w:marTop w:val="0"/>
          <w:marBottom w:val="0"/>
          <w:divBdr>
            <w:top w:val="none" w:sz="0" w:space="0" w:color="auto"/>
            <w:left w:val="none" w:sz="0" w:space="0" w:color="auto"/>
            <w:bottom w:val="none" w:sz="0" w:space="0" w:color="auto"/>
            <w:right w:val="none" w:sz="0" w:space="0" w:color="auto"/>
          </w:divBdr>
        </w:div>
      </w:divsChild>
    </w:div>
    <w:div w:id="1885869333">
      <w:bodyDiv w:val="1"/>
      <w:marLeft w:val="0"/>
      <w:marRight w:val="0"/>
      <w:marTop w:val="0"/>
      <w:marBottom w:val="0"/>
      <w:divBdr>
        <w:top w:val="none" w:sz="0" w:space="0" w:color="auto"/>
        <w:left w:val="none" w:sz="0" w:space="0" w:color="auto"/>
        <w:bottom w:val="none" w:sz="0" w:space="0" w:color="auto"/>
        <w:right w:val="none" w:sz="0" w:space="0" w:color="auto"/>
      </w:divBdr>
    </w:div>
    <w:div w:id="1936866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itu.int/dms_pub/itu-s/md/03/wsis/doc/S03-WSIS-DOC-0004!!PDF-S.pdf" TargetMode="External"/><Relationship Id="rId3" Type="http://schemas.openxmlformats.org/officeDocument/2006/relationships/styles" Target="styles.xml"/><Relationship Id="rId21" Type="http://schemas.openxmlformats.org/officeDocument/2006/relationships/hyperlink" Target="http://www.unesco.org/es/worldrepor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148.231.200.34//contenido//vol14no2/contenido-torresetal2012.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ialnet.unirioja.es/servlet/articulo?codigo=4237879" TargetMode="External"/><Relationship Id="rId20" Type="http://schemas.openxmlformats.org/officeDocument/2006/relationships/hyperlink" Target="http://www.itu.int/wsis/outcome/booklet-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plicaciones.ccm.itesm.mx/virtualis/index.php/virtualis/article/view/19/8"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itu.int/wsis/docs2/tunis/off/7-es.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asanas.com.ar/artsAdj/Palabras_en_juego-221.pdf" TargetMode="External"/><Relationship Id="rId22" Type="http://schemas.openxmlformats.org/officeDocument/2006/relationships/hyperlink" Target="http://www.kas.de/wf/doc/kas_35142-1522-4-0.pdf?13093017273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itante\Google%20Drive\Cursos\Doctorado\3%20Javier%20Bracho\Trabajos\Articulo%20para%20revista\Articulopararevista%20V.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C36C3-35D8-4105-874B-C2C47085C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Articulopararevista V</Template>
  <TotalTime>86</TotalTime>
  <Pages>15</Pages>
  <Words>4518</Words>
  <Characters>24854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Articulo para revistaV2.docx.docx</vt:lpstr>
    </vt:vector>
  </TitlesOfParts>
  <Company>Personal</Company>
  <LinksUpToDate>false</LinksUpToDate>
  <CharactersWithSpaces>29314</CharactersWithSpaces>
  <SharedDoc>false</SharedDoc>
  <HLinks>
    <vt:vector size="66" baseType="variant">
      <vt:variant>
        <vt:i4>3080192</vt:i4>
      </vt:variant>
      <vt:variant>
        <vt:i4>30</vt:i4>
      </vt:variant>
      <vt:variant>
        <vt:i4>0</vt:i4>
      </vt:variant>
      <vt:variant>
        <vt:i4>5</vt:i4>
      </vt:variant>
      <vt:variant>
        <vt:lpwstr>http://www.unesco.org/education/educprog/wche/declaration_spa.htm</vt:lpwstr>
      </vt:variant>
      <vt:variant>
        <vt:lpwstr/>
      </vt:variant>
      <vt:variant>
        <vt:i4>6619248</vt:i4>
      </vt:variant>
      <vt:variant>
        <vt:i4>27</vt:i4>
      </vt:variant>
      <vt:variant>
        <vt:i4>0</vt:i4>
      </vt:variant>
      <vt:variant>
        <vt:i4>5</vt:i4>
      </vt:variant>
      <vt:variant>
        <vt:lpwstr>https://www.innova.uned.es/</vt:lpwstr>
      </vt:variant>
      <vt:variant>
        <vt:lpwstr/>
      </vt:variant>
      <vt:variant>
        <vt:i4>4653075</vt:i4>
      </vt:variant>
      <vt:variant>
        <vt:i4>24</vt:i4>
      </vt:variant>
      <vt:variant>
        <vt:i4>0</vt:i4>
      </vt:variant>
      <vt:variant>
        <vt:i4>5</vt:i4>
      </vt:variant>
      <vt:variant>
        <vt:lpwstr>http://www.unesco.org/es/worldreport</vt:lpwstr>
      </vt:variant>
      <vt:variant>
        <vt:lpwstr/>
      </vt:variant>
      <vt:variant>
        <vt:i4>4915201</vt:i4>
      </vt:variant>
      <vt:variant>
        <vt:i4>21</vt:i4>
      </vt:variant>
      <vt:variant>
        <vt:i4>0</vt:i4>
      </vt:variant>
      <vt:variant>
        <vt:i4>5</vt:i4>
      </vt:variant>
      <vt:variant>
        <vt:lpwstr>http://www.itu.int/wsis/index-es.html</vt:lpwstr>
      </vt:variant>
      <vt:variant>
        <vt:lpwstr/>
      </vt:variant>
      <vt:variant>
        <vt:i4>4915201</vt:i4>
      </vt:variant>
      <vt:variant>
        <vt:i4>18</vt:i4>
      </vt:variant>
      <vt:variant>
        <vt:i4>0</vt:i4>
      </vt:variant>
      <vt:variant>
        <vt:i4>5</vt:i4>
      </vt:variant>
      <vt:variant>
        <vt:lpwstr>http://www.itu.int/wsis/index-es.html</vt:lpwstr>
      </vt:variant>
      <vt:variant>
        <vt:lpwstr/>
      </vt:variant>
      <vt:variant>
        <vt:i4>5636126</vt:i4>
      </vt:variant>
      <vt:variant>
        <vt:i4>15</vt:i4>
      </vt:variant>
      <vt:variant>
        <vt:i4>0</vt:i4>
      </vt:variant>
      <vt:variant>
        <vt:i4>5</vt:i4>
      </vt:variant>
      <vt:variant>
        <vt:lpwstr>http://rimd.reduaz.mx/coleccion_desarrollo_migracion/americalat/Americalat_capIV_laeducacionsiglo21.pdf</vt:lpwstr>
      </vt:variant>
      <vt:variant>
        <vt:lpwstr/>
      </vt:variant>
      <vt:variant>
        <vt:i4>2687014</vt:i4>
      </vt:variant>
      <vt:variant>
        <vt:i4>12</vt:i4>
      </vt:variant>
      <vt:variant>
        <vt:i4>0</vt:i4>
      </vt:variant>
      <vt:variant>
        <vt:i4>5</vt:i4>
      </vt:variant>
      <vt:variant>
        <vt:lpwstr>http://hdr.undp.org/en/reports/national/latinamericathecaribbean/venezuela/Venezuela_2002_es.pdf</vt:lpwstr>
      </vt:variant>
      <vt:variant>
        <vt:lpwstr/>
      </vt:variant>
      <vt:variant>
        <vt:i4>2883703</vt:i4>
      </vt:variant>
      <vt:variant>
        <vt:i4>9</vt:i4>
      </vt:variant>
      <vt:variant>
        <vt:i4>0</vt:i4>
      </vt:variant>
      <vt:variant>
        <vt:i4>5</vt:i4>
      </vt:variant>
      <vt:variant>
        <vt:lpwstr>http://www.uned.es/edu-educa5-supervision/plantea2002.html</vt:lpwstr>
      </vt:variant>
      <vt:variant>
        <vt:lpwstr/>
      </vt:variant>
      <vt:variant>
        <vt:i4>2097273</vt:i4>
      </vt:variant>
      <vt:variant>
        <vt:i4>6</vt:i4>
      </vt:variant>
      <vt:variant>
        <vt:i4>0</vt:i4>
      </vt:variant>
      <vt:variant>
        <vt:i4>5</vt:i4>
      </vt:variant>
      <vt:variant>
        <vt:lpwstr>http://www.congresouniversidad.cu/documentos/CMES 2009.pdf</vt:lpwstr>
      </vt:variant>
      <vt:variant>
        <vt:lpwstr/>
      </vt:variant>
      <vt:variant>
        <vt:i4>5177345</vt:i4>
      </vt:variant>
      <vt:variant>
        <vt:i4>3</vt:i4>
      </vt:variant>
      <vt:variant>
        <vt:i4>0</vt:i4>
      </vt:variant>
      <vt:variant>
        <vt:i4>5</vt:i4>
      </vt:variant>
      <vt:variant>
        <vt:lpwstr>http://vecam.org/article518.html</vt:lpwstr>
      </vt:variant>
      <vt:variant>
        <vt:lpwstr/>
      </vt:variant>
      <vt:variant>
        <vt:i4>3473441</vt:i4>
      </vt:variant>
      <vt:variant>
        <vt:i4>0</vt:i4>
      </vt:variant>
      <vt:variant>
        <vt:i4>0</vt:i4>
      </vt:variant>
      <vt:variant>
        <vt:i4>5</vt:i4>
      </vt:variant>
      <vt:variant>
        <vt:lpwstr>http://www.aladi.org/nsfaladi/estudios.nsf/decd25d818b0d76c032567da0062fec1/169f2e26bfc7a23c03256d74004d6c5f/$FILE/157Rev1.pdf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AÑO 2016  n° 2                                                                                                                             GERENTIA</dc:title>
  <dc:subject>Trabajo doctorado</dc:subject>
  <dc:creator>Usuario</dc:creator>
  <cp:keywords>Doctorado; Trabajo; Bracho; TIC; EaD; Sociedad de información; sociedad del conocimiento</cp:keywords>
  <cp:lastModifiedBy>Asistente de. Investigacion</cp:lastModifiedBy>
  <cp:revision>11</cp:revision>
  <dcterms:created xsi:type="dcterms:W3CDTF">2016-10-13T14:57:00Z</dcterms:created>
  <dcterms:modified xsi:type="dcterms:W3CDTF">2023-07-03T13:52:00Z</dcterms:modified>
  <cp:category>Articulo</cp:category>
</cp:coreProperties>
</file>